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8B554" w14:textId="00BD4A76" w:rsidR="00803E82" w:rsidRPr="00186FB5" w:rsidRDefault="00803E82" w:rsidP="003D6005">
      <w:pPr>
        <w:pStyle w:val="Kopfzeile"/>
        <w:jc w:val="center"/>
        <w:rPr>
          <w:rFonts w:ascii="Helvetica" w:hAnsi="Helvetica" w:cs="Helvetica"/>
          <w:b/>
          <w:color w:val="000000"/>
        </w:rPr>
      </w:pPr>
    </w:p>
    <w:p w14:paraId="7E35DC23" w14:textId="77777777" w:rsidR="008D6523" w:rsidRDefault="008D6523" w:rsidP="00FC2190">
      <w:pPr>
        <w:rPr>
          <w:rFonts w:cs="Arial"/>
          <w:sz w:val="24"/>
          <w:szCs w:val="24"/>
        </w:rPr>
      </w:pPr>
    </w:p>
    <w:p w14:paraId="618127E0" w14:textId="0FF67D69" w:rsidR="00FC2190" w:rsidRPr="0029574F" w:rsidRDefault="00FC2190" w:rsidP="00FC2190">
      <w:pPr>
        <w:rPr>
          <w:rFonts w:cs="Arial"/>
          <w:b/>
          <w:sz w:val="24"/>
          <w:szCs w:val="24"/>
        </w:rPr>
      </w:pPr>
      <w:r w:rsidRPr="0029574F">
        <w:rPr>
          <w:rFonts w:cs="Arial"/>
          <w:sz w:val="24"/>
          <w:szCs w:val="24"/>
        </w:rPr>
        <w:t xml:space="preserve">Die neue Einbaugeräte-Generation 7000 begeistert </w:t>
      </w:r>
      <w:r>
        <w:rPr>
          <w:rFonts w:cs="Arial"/>
          <w:sz w:val="24"/>
          <w:szCs w:val="24"/>
        </w:rPr>
        <w:t xml:space="preserve">Handel und </w:t>
      </w:r>
      <w:r w:rsidRPr="0029574F">
        <w:rPr>
          <w:rFonts w:cs="Arial"/>
          <w:sz w:val="24"/>
          <w:szCs w:val="24"/>
        </w:rPr>
        <w:t xml:space="preserve">Konsumenten / </w:t>
      </w:r>
      <w:r w:rsidRPr="0029574F">
        <w:rPr>
          <w:rFonts w:cs="Arial"/>
          <w:sz w:val="24"/>
          <w:szCs w:val="24"/>
        </w:rPr>
        <w:br/>
      </w:r>
      <w:r>
        <w:rPr>
          <w:rFonts w:cs="Arial"/>
          <w:sz w:val="24"/>
          <w:szCs w:val="24"/>
        </w:rPr>
        <w:t>Investitionen in</w:t>
      </w:r>
      <w:r w:rsidRPr="0029574F">
        <w:rPr>
          <w:rFonts w:cs="Arial"/>
          <w:sz w:val="24"/>
          <w:szCs w:val="24"/>
        </w:rPr>
        <w:t xml:space="preserve"> Miele Werk </w:t>
      </w:r>
      <w:proofErr w:type="spellStart"/>
      <w:r w:rsidRPr="0029574F">
        <w:rPr>
          <w:rFonts w:cs="Arial"/>
          <w:sz w:val="24"/>
          <w:szCs w:val="24"/>
        </w:rPr>
        <w:t>Bürmoos</w:t>
      </w:r>
      <w:proofErr w:type="spellEnd"/>
      <w:r w:rsidRPr="0029574F">
        <w:rPr>
          <w:rFonts w:cs="Arial"/>
          <w:sz w:val="24"/>
          <w:szCs w:val="24"/>
        </w:rPr>
        <w:t xml:space="preserve"> als Komponentenlieferant </w:t>
      </w:r>
      <w:r w:rsidRPr="0029574F">
        <w:rPr>
          <w:rFonts w:cs="Arial"/>
          <w:sz w:val="24"/>
          <w:szCs w:val="24"/>
        </w:rPr>
        <w:br/>
      </w:r>
      <w:r w:rsidRPr="0029574F">
        <w:rPr>
          <w:b/>
        </w:rPr>
        <w:br/>
      </w:r>
      <w:r w:rsidRPr="0029574F">
        <w:rPr>
          <w:rFonts w:cs="Arial"/>
          <w:b/>
          <w:sz w:val="32"/>
          <w:szCs w:val="32"/>
        </w:rPr>
        <w:t xml:space="preserve">Miele Österreich steigert erneut seinen Umsatz </w:t>
      </w:r>
    </w:p>
    <w:p w14:paraId="32E3B130" w14:textId="77777777" w:rsidR="00FC2190" w:rsidRDefault="00FC2190" w:rsidP="00FC2190">
      <w:pPr>
        <w:pStyle w:val="Default"/>
        <w:rPr>
          <w:sz w:val="22"/>
          <w:szCs w:val="22"/>
        </w:rPr>
      </w:pPr>
    </w:p>
    <w:p w14:paraId="64115F18" w14:textId="77777777" w:rsidR="00FC2190" w:rsidRPr="005C0C6F" w:rsidRDefault="00FC2190" w:rsidP="00FC2190">
      <w:pPr>
        <w:pStyle w:val="Default"/>
        <w:spacing w:line="300" w:lineRule="auto"/>
        <w:rPr>
          <w:b/>
          <w:sz w:val="22"/>
          <w:szCs w:val="22"/>
        </w:rPr>
      </w:pPr>
      <w:r w:rsidRPr="005C0C6F">
        <w:rPr>
          <w:b/>
          <w:sz w:val="22"/>
          <w:szCs w:val="22"/>
        </w:rPr>
        <w:t xml:space="preserve">Wals, 27. Februar 2020. – Die Miele Vertriebs- und Servicegesellschaft in Österreich steigerte den Umsatz um 3,7 % auf 218,3 Mio. Euro. Besonders die neue Einbaugeräte-Generation 7000 wurde erfolgreich am Markt eingeführt und führte zu einer Steigerung bei Hausgeräten um 3,3 %. Damit konnte das Unternehmen seine Marktführerschaft bei großen Hausgeräten weiter ausbauen. Der Bereich Zubehör- und Verbrauchsgüter ist um 13 % gewachsen. </w:t>
      </w:r>
    </w:p>
    <w:p w14:paraId="097A01B3" w14:textId="77777777" w:rsidR="00FC2190" w:rsidRPr="005C0C6F" w:rsidRDefault="00FC2190" w:rsidP="00FC2190">
      <w:pPr>
        <w:pStyle w:val="Default"/>
        <w:spacing w:line="300" w:lineRule="auto"/>
        <w:rPr>
          <w:b/>
          <w:sz w:val="22"/>
          <w:szCs w:val="22"/>
        </w:rPr>
      </w:pPr>
    </w:p>
    <w:p w14:paraId="289FEBAC" w14:textId="77777777" w:rsidR="00FC2190" w:rsidRPr="005C0C6F" w:rsidRDefault="00FC2190" w:rsidP="00FC2190">
      <w:pPr>
        <w:pStyle w:val="Default"/>
        <w:spacing w:line="300" w:lineRule="auto"/>
        <w:rPr>
          <w:b/>
          <w:sz w:val="22"/>
          <w:szCs w:val="22"/>
        </w:rPr>
      </w:pPr>
      <w:r w:rsidRPr="005C0C6F">
        <w:rPr>
          <w:b/>
          <w:sz w:val="22"/>
          <w:szCs w:val="22"/>
        </w:rPr>
        <w:t xml:space="preserve">Miele startete im Jänner 2019 mit einer Weltneuheit, den Geschirrspülern G 7000 mit automatischer Dosierung, ins Jubiläumsjahr 120 Jahre Familienunternehmen. Die Einführung der gesamten Einbaugeräte-Generation 7000 erfolgte im Mai 2019, die durch intelligente Innovationen, Designhomogenität und Flexibilität in der Küchenplanung von Handel und Konsumenten begeistert aufgenommen wurde. </w:t>
      </w:r>
    </w:p>
    <w:p w14:paraId="1A20EF71" w14:textId="77777777" w:rsidR="00FC2190" w:rsidRPr="005C0C6F" w:rsidRDefault="00FC2190" w:rsidP="00FC2190">
      <w:pPr>
        <w:pStyle w:val="Default"/>
        <w:spacing w:line="300" w:lineRule="auto"/>
        <w:rPr>
          <w:b/>
          <w:sz w:val="22"/>
          <w:szCs w:val="22"/>
        </w:rPr>
      </w:pPr>
    </w:p>
    <w:p w14:paraId="7C8E803D" w14:textId="77777777" w:rsidR="00FC2190" w:rsidRPr="005C0C6F" w:rsidRDefault="00FC2190" w:rsidP="00FC2190">
      <w:pPr>
        <w:pStyle w:val="Default"/>
        <w:spacing w:line="300" w:lineRule="auto"/>
        <w:rPr>
          <w:b/>
          <w:sz w:val="22"/>
          <w:szCs w:val="22"/>
        </w:rPr>
      </w:pPr>
      <w:r w:rsidRPr="005C0C6F">
        <w:rPr>
          <w:b/>
          <w:sz w:val="22"/>
          <w:szCs w:val="22"/>
        </w:rPr>
        <w:t xml:space="preserve">Das Geschäft mit den Professional-Geräten für Hotellerie und Gastronomie hat sich ebenfalls weiterhin positiv entwickelt. Neben dem erfolgreichen Medizintechnik-Bereich profitierte Miele Professional von den guten Tourismussaisonen und konnte mit dem Launch der seit 40 Jahren bewährten Produktgruppe „Kleine Riesen“ punkten. </w:t>
      </w:r>
    </w:p>
    <w:p w14:paraId="01DA9B3A" w14:textId="77777777" w:rsidR="00FC2190" w:rsidRPr="005C0C6F" w:rsidRDefault="00FC2190" w:rsidP="00FC2190">
      <w:pPr>
        <w:pStyle w:val="Default"/>
        <w:spacing w:line="300" w:lineRule="auto"/>
        <w:rPr>
          <w:b/>
          <w:sz w:val="22"/>
          <w:szCs w:val="22"/>
        </w:rPr>
      </w:pPr>
    </w:p>
    <w:p w14:paraId="3A81A54F" w14:textId="77777777" w:rsidR="00FC2190" w:rsidRPr="005C0C6F" w:rsidRDefault="00FC2190" w:rsidP="00FC2190">
      <w:pPr>
        <w:pStyle w:val="Default"/>
        <w:spacing w:line="300" w:lineRule="auto"/>
        <w:rPr>
          <w:b/>
          <w:sz w:val="22"/>
          <w:szCs w:val="22"/>
        </w:rPr>
      </w:pPr>
      <w:r w:rsidRPr="005C0C6F">
        <w:rPr>
          <w:b/>
          <w:sz w:val="22"/>
          <w:szCs w:val="22"/>
        </w:rPr>
        <w:t xml:space="preserve">Die Neupositionierung des Werkes in </w:t>
      </w:r>
      <w:proofErr w:type="spellStart"/>
      <w:r w:rsidRPr="005C0C6F">
        <w:rPr>
          <w:b/>
          <w:sz w:val="22"/>
          <w:szCs w:val="22"/>
        </w:rPr>
        <w:t>Bürmoos</w:t>
      </w:r>
      <w:proofErr w:type="spellEnd"/>
      <w:r w:rsidRPr="005C0C6F">
        <w:rPr>
          <w:b/>
          <w:sz w:val="22"/>
          <w:szCs w:val="22"/>
        </w:rPr>
        <w:t xml:space="preserve"> als Komponentenlieferant für andere Miele Werke wurde durch ein Investitionsprogramm von insgesamt 8 Mio. Euro in den Standort begleitet. Im Rumpfgeschäftsjahr (Juli bis Dezember) 2019 erzielte das Werk einen Umsatz von 14,8 Mio. Euro.</w:t>
      </w:r>
    </w:p>
    <w:p w14:paraId="1AAFAC1C" w14:textId="77777777" w:rsidR="00FC2190" w:rsidRPr="005C0C6F" w:rsidRDefault="00FC2190" w:rsidP="00FC2190">
      <w:pPr>
        <w:pStyle w:val="Default"/>
        <w:spacing w:line="300" w:lineRule="auto"/>
        <w:rPr>
          <w:b/>
          <w:sz w:val="22"/>
          <w:szCs w:val="22"/>
        </w:rPr>
      </w:pPr>
    </w:p>
    <w:p w14:paraId="606A6192" w14:textId="78624DD9" w:rsidR="00FC2190" w:rsidRPr="005C0C6F" w:rsidRDefault="00FC2190" w:rsidP="00FC2190">
      <w:pPr>
        <w:pStyle w:val="Default"/>
        <w:spacing w:line="300" w:lineRule="auto"/>
        <w:rPr>
          <w:sz w:val="22"/>
          <w:szCs w:val="22"/>
        </w:rPr>
      </w:pPr>
      <w:r w:rsidRPr="005C0C6F">
        <w:rPr>
          <w:b/>
          <w:sz w:val="22"/>
          <w:szCs w:val="22"/>
        </w:rPr>
        <w:t>Mag. Sandra Kolleth, Geschäftsführerin Miele Österreich, zieht positive Bilanz:</w:t>
      </w:r>
      <w:r w:rsidRPr="005C0C6F">
        <w:rPr>
          <w:sz w:val="22"/>
          <w:szCs w:val="22"/>
        </w:rPr>
        <w:t xml:space="preserve"> „Wir hatten ein wirklich tolles Jahr. Eines der vielen Highlights, die auch wesentlich zum positiven Ergebnis beigetragen haben</w:t>
      </w:r>
      <w:r w:rsidR="009507B8" w:rsidRPr="005C0C6F">
        <w:rPr>
          <w:sz w:val="22"/>
          <w:szCs w:val="22"/>
        </w:rPr>
        <w:t>,</w:t>
      </w:r>
      <w:r w:rsidRPr="005C0C6F">
        <w:rPr>
          <w:sz w:val="22"/>
          <w:szCs w:val="22"/>
        </w:rPr>
        <w:t xml:space="preserve"> war der Launch der Einbaugeräte-Generation 7000. Dabei handelte es sich um die größte Produkteinführung der Unternehmensgeschichte. Mit weltweit 3.000 Modellvarianten in 15 Produktgruppen, wurde rund die Hälfte des Umsatz-Portfolios gedreht. Mit der Generation 7000 bekräftigt Miele seine führende Rolle bei Innovation, Design und Vernetzung. Es handelt sich um die erste Geräteserie, die nahezu durchgängig vernetzbar ist.“ </w:t>
      </w:r>
    </w:p>
    <w:p w14:paraId="6C2E0F1A" w14:textId="77777777" w:rsidR="00FC2190" w:rsidRPr="005C0C6F" w:rsidRDefault="00FC2190" w:rsidP="00FC2190">
      <w:pPr>
        <w:pStyle w:val="Default"/>
        <w:spacing w:line="300" w:lineRule="auto"/>
        <w:rPr>
          <w:b/>
          <w:sz w:val="22"/>
          <w:szCs w:val="22"/>
        </w:rPr>
      </w:pPr>
    </w:p>
    <w:p w14:paraId="05263F96" w14:textId="77777777" w:rsidR="00FC2190" w:rsidRPr="005C0C6F" w:rsidRDefault="00FC2190">
      <w:pPr>
        <w:overflowPunct/>
        <w:autoSpaceDE/>
        <w:autoSpaceDN/>
        <w:adjustRightInd/>
        <w:spacing w:before="0" w:after="160" w:line="259" w:lineRule="auto"/>
        <w:textAlignment w:val="auto"/>
        <w:rPr>
          <w:rFonts w:eastAsiaTheme="minorHAnsi" w:cs="Arial"/>
          <w:b/>
          <w:color w:val="000000"/>
          <w:szCs w:val="22"/>
          <w:lang w:val="de-AT" w:eastAsia="en-US"/>
        </w:rPr>
      </w:pPr>
      <w:r w:rsidRPr="005C0C6F">
        <w:rPr>
          <w:rFonts w:cs="Arial"/>
          <w:b/>
          <w:szCs w:val="22"/>
        </w:rPr>
        <w:br w:type="page"/>
      </w:r>
    </w:p>
    <w:p w14:paraId="2F383C14" w14:textId="77777777" w:rsidR="00A114C6" w:rsidRDefault="00A114C6" w:rsidP="009507B8">
      <w:pPr>
        <w:pStyle w:val="Default"/>
        <w:spacing w:line="300" w:lineRule="auto"/>
        <w:rPr>
          <w:b/>
          <w:sz w:val="22"/>
          <w:szCs w:val="22"/>
        </w:rPr>
      </w:pPr>
    </w:p>
    <w:p w14:paraId="151083A4" w14:textId="77E5353C" w:rsidR="00FC2190" w:rsidRPr="005C0C6F" w:rsidRDefault="00FC2190" w:rsidP="009507B8">
      <w:pPr>
        <w:pStyle w:val="Default"/>
        <w:spacing w:line="300" w:lineRule="auto"/>
        <w:rPr>
          <w:sz w:val="22"/>
          <w:szCs w:val="22"/>
        </w:rPr>
      </w:pPr>
      <w:r w:rsidRPr="005C0C6F">
        <w:rPr>
          <w:b/>
          <w:sz w:val="22"/>
          <w:szCs w:val="22"/>
        </w:rPr>
        <w:t>Intelligente Innovationen und Vernetzung bringen hohen Kundennutzen</w:t>
      </w:r>
      <w:r w:rsidR="009507B8" w:rsidRPr="005C0C6F">
        <w:rPr>
          <w:b/>
          <w:sz w:val="22"/>
          <w:szCs w:val="22"/>
        </w:rPr>
        <w:br/>
      </w:r>
      <w:r w:rsidRPr="005C0C6F">
        <w:rPr>
          <w:sz w:val="22"/>
          <w:szCs w:val="22"/>
        </w:rPr>
        <w:t xml:space="preserve">Stichworte sind hier beispielsweise </w:t>
      </w:r>
      <w:proofErr w:type="spellStart"/>
      <w:r w:rsidRPr="005C0C6F">
        <w:rPr>
          <w:sz w:val="22"/>
          <w:szCs w:val="22"/>
        </w:rPr>
        <w:t>FoodView</w:t>
      </w:r>
      <w:proofErr w:type="spellEnd"/>
      <w:r w:rsidRPr="005C0C6F">
        <w:rPr>
          <w:sz w:val="22"/>
          <w:szCs w:val="22"/>
        </w:rPr>
        <w:t xml:space="preserve"> und </w:t>
      </w:r>
      <w:proofErr w:type="spellStart"/>
      <w:r w:rsidRPr="005C0C6F">
        <w:rPr>
          <w:sz w:val="22"/>
          <w:szCs w:val="22"/>
        </w:rPr>
        <w:t>RemoteService</w:t>
      </w:r>
      <w:proofErr w:type="spellEnd"/>
      <w:r w:rsidRPr="005C0C6F">
        <w:rPr>
          <w:sz w:val="22"/>
          <w:szCs w:val="22"/>
        </w:rPr>
        <w:t xml:space="preserve">. Für </w:t>
      </w:r>
      <w:proofErr w:type="spellStart"/>
      <w:r w:rsidRPr="005C0C6F">
        <w:rPr>
          <w:sz w:val="22"/>
          <w:szCs w:val="22"/>
        </w:rPr>
        <w:t>FoodView</w:t>
      </w:r>
      <w:proofErr w:type="spellEnd"/>
      <w:r w:rsidRPr="005C0C6F">
        <w:rPr>
          <w:sz w:val="22"/>
          <w:szCs w:val="22"/>
        </w:rPr>
        <w:t xml:space="preserve"> überträgt eine Kamera farbechte Bilder in HD-Qualität aus dem </w:t>
      </w:r>
      <w:proofErr w:type="spellStart"/>
      <w:r w:rsidRPr="005C0C6F">
        <w:rPr>
          <w:sz w:val="22"/>
          <w:szCs w:val="22"/>
        </w:rPr>
        <w:t>Garraum</w:t>
      </w:r>
      <w:proofErr w:type="spellEnd"/>
      <w:r w:rsidRPr="005C0C6F">
        <w:rPr>
          <w:sz w:val="22"/>
          <w:szCs w:val="22"/>
        </w:rPr>
        <w:t xml:space="preserve"> des Backofens auf Smartphone oder Tablet. Das ist praktisch für all jene Köche, die auf Erfahrungswerte setzen und für die der Blick aufs </w:t>
      </w:r>
      <w:proofErr w:type="spellStart"/>
      <w:r w:rsidRPr="005C0C6F">
        <w:rPr>
          <w:sz w:val="22"/>
          <w:szCs w:val="22"/>
        </w:rPr>
        <w:t>Gargut</w:t>
      </w:r>
      <w:proofErr w:type="spellEnd"/>
      <w:r w:rsidRPr="005C0C6F">
        <w:rPr>
          <w:sz w:val="22"/>
          <w:szCs w:val="22"/>
        </w:rPr>
        <w:t xml:space="preserve"> wichtig ist. Mit </w:t>
      </w:r>
      <w:proofErr w:type="spellStart"/>
      <w:r w:rsidRPr="005C0C6F">
        <w:rPr>
          <w:sz w:val="22"/>
          <w:szCs w:val="22"/>
        </w:rPr>
        <w:t>FoodView</w:t>
      </w:r>
      <w:proofErr w:type="spellEnd"/>
      <w:r w:rsidRPr="005C0C6F">
        <w:rPr>
          <w:sz w:val="22"/>
          <w:szCs w:val="22"/>
        </w:rPr>
        <w:t xml:space="preserve"> kann dafür die Backofentür geschlossen bleiben. Sollte sich herausstellen, dass der Brotlaib noch nicht die gewünschte Bräune hat, lassen sich Garzeit oder Temperatur bequem mit dem Smartphone verändern. Dazu muss der Anwender nicht einmal in der Küche sein.</w:t>
      </w:r>
    </w:p>
    <w:p w14:paraId="3596F9DA" w14:textId="77777777" w:rsidR="00FC2190" w:rsidRPr="005C0C6F" w:rsidRDefault="00FC2190" w:rsidP="00FC2190">
      <w:pPr>
        <w:spacing w:line="300" w:lineRule="auto"/>
        <w:rPr>
          <w:rFonts w:cs="Arial"/>
          <w:szCs w:val="22"/>
        </w:rPr>
      </w:pPr>
      <w:r w:rsidRPr="005C0C6F">
        <w:rPr>
          <w:rFonts w:cs="Arial"/>
          <w:szCs w:val="22"/>
        </w:rPr>
        <w:t xml:space="preserve">Mit </w:t>
      </w:r>
      <w:proofErr w:type="spellStart"/>
      <w:r w:rsidRPr="005C0C6F">
        <w:rPr>
          <w:rFonts w:cs="Arial"/>
          <w:szCs w:val="22"/>
        </w:rPr>
        <w:t>RemoteService</w:t>
      </w:r>
      <w:proofErr w:type="spellEnd"/>
      <w:r w:rsidRPr="005C0C6F">
        <w:rPr>
          <w:rFonts w:cs="Arial"/>
          <w:szCs w:val="22"/>
        </w:rPr>
        <w:t xml:space="preserve"> werden Softwareupdates einfach per Datenübertragung auf dem Gerät installiert. Bisher war dazu der Besuch eines Servicetechnikers erforderlich. Interessant ist das beispielsweise für Anwendungen oder Services, die erst in zwei oder drei Jahren auf den Markt kommen. Der Kunde entscheidet dann, ob er das Update herunterladen möchte. Außerdem neu: Mit der Generation 7000 können erstmals auch Kochgeräte wie Backofen, Dampfgarer oder Kombimodelle über die </w:t>
      </w:r>
      <w:proofErr w:type="spellStart"/>
      <w:r w:rsidRPr="005C0C6F">
        <w:rPr>
          <w:rFonts w:cs="Arial"/>
          <w:szCs w:val="22"/>
        </w:rPr>
        <w:t>Miele@mobile</w:t>
      </w:r>
      <w:proofErr w:type="spellEnd"/>
      <w:r w:rsidRPr="005C0C6F">
        <w:rPr>
          <w:rFonts w:cs="Arial"/>
          <w:szCs w:val="22"/>
        </w:rPr>
        <w:t xml:space="preserve"> App aus der Ferne gesteuert werden. </w:t>
      </w:r>
    </w:p>
    <w:p w14:paraId="7BFC00C6" w14:textId="77777777" w:rsidR="00FC2190" w:rsidRPr="005C0C6F" w:rsidRDefault="00FC2190" w:rsidP="00FC2190">
      <w:pPr>
        <w:pStyle w:val="Default"/>
        <w:spacing w:line="300" w:lineRule="auto"/>
        <w:rPr>
          <w:sz w:val="22"/>
          <w:szCs w:val="22"/>
        </w:rPr>
      </w:pPr>
      <w:r w:rsidRPr="005C0C6F">
        <w:rPr>
          <w:sz w:val="22"/>
          <w:szCs w:val="22"/>
        </w:rPr>
        <w:t xml:space="preserve">Sandra Kolleth: „Die Weiterentwicklung unserer digitalen Kompetenz für das Smart Home bleibt ein wichtiges Innovationsfeld für uns, in das wir stark investieren.“ </w:t>
      </w:r>
    </w:p>
    <w:p w14:paraId="0DB6B14E" w14:textId="77777777" w:rsidR="00FC2190" w:rsidRPr="005C0C6F" w:rsidRDefault="00FC2190" w:rsidP="00FC2190">
      <w:pPr>
        <w:pStyle w:val="Default"/>
        <w:spacing w:line="300" w:lineRule="auto"/>
        <w:rPr>
          <w:sz w:val="22"/>
          <w:szCs w:val="22"/>
        </w:rPr>
      </w:pPr>
    </w:p>
    <w:p w14:paraId="34BCBD1A" w14:textId="77777777" w:rsidR="00FC2190" w:rsidRPr="005C0C6F" w:rsidRDefault="00FC2190" w:rsidP="00FC2190">
      <w:pPr>
        <w:pStyle w:val="Default"/>
        <w:spacing w:line="300" w:lineRule="auto"/>
        <w:rPr>
          <w:b/>
          <w:sz w:val="22"/>
          <w:szCs w:val="22"/>
        </w:rPr>
      </w:pPr>
      <w:r w:rsidRPr="005C0C6F">
        <w:rPr>
          <w:b/>
          <w:sz w:val="22"/>
          <w:szCs w:val="22"/>
        </w:rPr>
        <w:t>Miele Professional hat sich ebenfalls positiv entwickelt</w:t>
      </w:r>
    </w:p>
    <w:p w14:paraId="3F580C2B" w14:textId="77777777" w:rsidR="00A11907" w:rsidRPr="005C0C6F" w:rsidRDefault="00FC2190" w:rsidP="00A11907">
      <w:pPr>
        <w:pStyle w:val="Default"/>
        <w:spacing w:line="300" w:lineRule="auto"/>
        <w:rPr>
          <w:sz w:val="22"/>
          <w:szCs w:val="22"/>
        </w:rPr>
      </w:pPr>
      <w:r w:rsidRPr="005C0C6F">
        <w:rPr>
          <w:sz w:val="22"/>
          <w:szCs w:val="22"/>
        </w:rPr>
        <w:t>Neben dem erfolgreichen Medizintechnik-Bereich profitiert Miele Professional von den guten Tourismussaisonen. Ein weiterer Wachstumstreiber waren die kompakten Profi-Waschmaschinen und Trockner für Kleingewerbe, die neuen „Kleinen Riesen“. Walter Ecker, Leiter Professional bei Miele Österreich: „Die seit Jahrzehnten bekannten Waschmaschinen und Trockner wurden durch zwei komplett neu konstruierte Baureihen abgelöst. Speziell in Alten- und Pflegheimen, Hotels und im Wohnbau sind die Geräte, die nur einen halben Quadratmeter Platz benötigen mit ihren jeweiligen Programmpaketen perfekte Partner in der Wäschepflege.“</w:t>
      </w:r>
      <w:r w:rsidR="00A11907" w:rsidRPr="005C0C6F">
        <w:rPr>
          <w:sz w:val="22"/>
          <w:szCs w:val="22"/>
        </w:rPr>
        <w:br/>
      </w:r>
      <w:r w:rsidR="00A11907" w:rsidRPr="005C0C6F">
        <w:rPr>
          <w:sz w:val="22"/>
          <w:szCs w:val="22"/>
        </w:rPr>
        <w:br/>
      </w:r>
      <w:r w:rsidRPr="005C0C6F">
        <w:rPr>
          <w:b/>
          <w:sz w:val="22"/>
          <w:szCs w:val="22"/>
          <w:lang w:val="de-DE"/>
        </w:rPr>
        <w:t xml:space="preserve">Miele als Kunden und Branchen-Champion 2019 ausgezeichnet </w:t>
      </w:r>
      <w:r w:rsidRPr="005C0C6F">
        <w:rPr>
          <w:b/>
          <w:sz w:val="22"/>
          <w:szCs w:val="22"/>
          <w:lang w:val="de-DE"/>
        </w:rPr>
        <w:br/>
      </w:r>
      <w:r w:rsidRPr="005C0C6F">
        <w:rPr>
          <w:sz w:val="22"/>
          <w:szCs w:val="22"/>
        </w:rPr>
        <w:t>Die ÖGSV – Gesellschaft für Verbraucherstudien hat den „Branchen-Monitor 2019“ – das größte österreichweite Ranking im Bereich Kundenzufriedenheit – veröffentlicht. Im Rahmen des „Branchen-Monitors Kundenzufriedenheit 2019“ wurde Miele als „Kunden-Champion 2019“ sowie als „Branchen-Champion 2019“ in den Bereichen „Waschmaschinen-, Kühlschrank- und Kaffeeautomaten-Hersteller“ (alle im After-</w:t>
      </w:r>
      <w:proofErr w:type="spellStart"/>
      <w:r w:rsidRPr="005C0C6F">
        <w:rPr>
          <w:sz w:val="22"/>
          <w:szCs w:val="22"/>
        </w:rPr>
        <w:t>Sales</w:t>
      </w:r>
      <w:proofErr w:type="spellEnd"/>
      <w:r w:rsidRPr="005C0C6F">
        <w:rPr>
          <w:sz w:val="22"/>
          <w:szCs w:val="22"/>
        </w:rPr>
        <w:t xml:space="preserve">-Support) ausgezeichnet. </w:t>
      </w:r>
    </w:p>
    <w:p w14:paraId="5A8E5106" w14:textId="30DD92DE" w:rsidR="00FC2190" w:rsidRPr="005C0C6F" w:rsidRDefault="00FC2190" w:rsidP="00A11907">
      <w:pPr>
        <w:pStyle w:val="Default"/>
        <w:spacing w:line="300" w:lineRule="auto"/>
        <w:rPr>
          <w:sz w:val="22"/>
          <w:szCs w:val="22"/>
        </w:rPr>
      </w:pPr>
      <w:r w:rsidRPr="005C0C6F">
        <w:rPr>
          <w:sz w:val="22"/>
          <w:szCs w:val="22"/>
        </w:rPr>
        <w:t xml:space="preserve">Sandra Kolleth: „Wir sind sehr stolz auf das Vertrauen, das uns unsere Kunden ungebrochen seit 65 Jahren auch in Österreich entgegenbringen. Das verpflichtet uns im Sinne unseres Leitbildes „Immer </w:t>
      </w:r>
      <w:proofErr w:type="spellStart"/>
      <w:r w:rsidRPr="005C0C6F">
        <w:rPr>
          <w:sz w:val="22"/>
          <w:szCs w:val="22"/>
        </w:rPr>
        <w:t>Besser</w:t>
      </w:r>
      <w:proofErr w:type="spellEnd"/>
      <w:r w:rsidRPr="005C0C6F">
        <w:rPr>
          <w:sz w:val="22"/>
          <w:szCs w:val="22"/>
        </w:rPr>
        <w:t>“. Mit vielen neuen Produkten im Haushalts- und Profi-Bereich, perfektem Service und Dienstleistungen für unsere Kunden sowie einem tollen Miele Österreich Team, blicken wir mit großer Zuversicht ins Jahr 2020 und die Zukunft.“</w:t>
      </w:r>
    </w:p>
    <w:p w14:paraId="174465E4" w14:textId="15F03164" w:rsidR="00FC2190" w:rsidRPr="001E1206" w:rsidRDefault="00FC2190" w:rsidP="001E1206">
      <w:pPr>
        <w:pStyle w:val="Default"/>
        <w:spacing w:line="300" w:lineRule="auto"/>
        <w:rPr>
          <w:sz w:val="22"/>
          <w:szCs w:val="22"/>
        </w:rPr>
      </w:pPr>
      <w:r w:rsidRPr="005C0C6F">
        <w:rPr>
          <w:b/>
          <w:sz w:val="22"/>
          <w:szCs w:val="22"/>
        </w:rPr>
        <w:lastRenderedPageBreak/>
        <w:br/>
        <w:t xml:space="preserve">Werk in </w:t>
      </w:r>
      <w:proofErr w:type="spellStart"/>
      <w:r w:rsidRPr="005C0C6F">
        <w:rPr>
          <w:b/>
          <w:sz w:val="22"/>
          <w:szCs w:val="22"/>
        </w:rPr>
        <w:t>Bürmoos</w:t>
      </w:r>
      <w:proofErr w:type="spellEnd"/>
      <w:r w:rsidRPr="005C0C6F">
        <w:rPr>
          <w:b/>
          <w:sz w:val="22"/>
          <w:szCs w:val="22"/>
        </w:rPr>
        <w:t xml:space="preserve"> investiert in die Positionierung als Komponentenlieferant </w:t>
      </w:r>
      <w:r w:rsidR="001E1206">
        <w:rPr>
          <w:b/>
          <w:sz w:val="22"/>
          <w:szCs w:val="22"/>
        </w:rPr>
        <w:br/>
      </w:r>
      <w:r w:rsidRPr="001E1206">
        <w:rPr>
          <w:sz w:val="22"/>
          <w:szCs w:val="22"/>
        </w:rPr>
        <w:t xml:space="preserve">Das Werk hat sich durch die Verlagerung der Medizintechnik zum Tochterunternehmen </w:t>
      </w:r>
      <w:proofErr w:type="spellStart"/>
      <w:r w:rsidRPr="001E1206">
        <w:rPr>
          <w:sz w:val="22"/>
          <w:szCs w:val="22"/>
        </w:rPr>
        <w:t>Steelco</w:t>
      </w:r>
      <w:proofErr w:type="spellEnd"/>
      <w:r w:rsidRPr="001E1206">
        <w:rPr>
          <w:sz w:val="22"/>
          <w:szCs w:val="22"/>
        </w:rPr>
        <w:t xml:space="preserve"> nach Italien, als Komponentenlieferant für die anderen Werke neu positioniert. In diesem Zusammenhang wurden </w:t>
      </w:r>
      <w:r w:rsidR="00A61513" w:rsidRPr="001E1206">
        <w:rPr>
          <w:sz w:val="22"/>
          <w:szCs w:val="22"/>
        </w:rPr>
        <w:t>seit</w:t>
      </w:r>
      <w:r w:rsidRPr="001E1206">
        <w:rPr>
          <w:sz w:val="22"/>
          <w:szCs w:val="22"/>
        </w:rPr>
        <w:t xml:space="preserve"> Beginn 2018 </w:t>
      </w:r>
      <w:r w:rsidR="00A61513" w:rsidRPr="001E1206">
        <w:rPr>
          <w:sz w:val="22"/>
          <w:szCs w:val="22"/>
        </w:rPr>
        <w:t>I</w:t>
      </w:r>
      <w:r w:rsidRPr="001E1206">
        <w:rPr>
          <w:sz w:val="22"/>
          <w:szCs w:val="22"/>
        </w:rPr>
        <w:t>nvestitionen von ca. 8 Mio. Euro getätigt. Der Investitionsschwerpunkt lag dabei in der Zuschnitt- und Umformtechnologie für Edelstahlbleche und –</w:t>
      </w:r>
      <w:proofErr w:type="spellStart"/>
      <w:r w:rsidRPr="001E1206">
        <w:rPr>
          <w:sz w:val="22"/>
          <w:szCs w:val="22"/>
        </w:rPr>
        <w:t>drähte</w:t>
      </w:r>
      <w:proofErr w:type="spellEnd"/>
      <w:r w:rsidRPr="001E1206">
        <w:rPr>
          <w:sz w:val="22"/>
          <w:szCs w:val="22"/>
        </w:rPr>
        <w:t xml:space="preserve"> mit ca. 4,5 Mio. Euro. Ein weiterer Schwerpunkt gilt der Oberflächentechnologie. Zudem wurde in Maschinen und Anlagen für die neue Einbaugeräte-Generation 7000 – beispielsweise für Geschirrspüler- und Herdblenden –investiert. Das Werk </w:t>
      </w:r>
      <w:proofErr w:type="spellStart"/>
      <w:r w:rsidRPr="001E1206">
        <w:rPr>
          <w:sz w:val="22"/>
          <w:szCs w:val="22"/>
        </w:rPr>
        <w:t>Bürmoos</w:t>
      </w:r>
      <w:proofErr w:type="spellEnd"/>
      <w:r w:rsidRPr="001E1206">
        <w:rPr>
          <w:sz w:val="22"/>
          <w:szCs w:val="22"/>
        </w:rPr>
        <w:t xml:space="preserve"> schloss im Rumpfgeschäftsjahr 2019 (Juli bis Dezember)</w:t>
      </w:r>
      <w:r w:rsidR="00A61513" w:rsidRPr="001E1206">
        <w:rPr>
          <w:sz w:val="22"/>
          <w:szCs w:val="22"/>
        </w:rPr>
        <w:t xml:space="preserve">, bedingt durch </w:t>
      </w:r>
      <w:r w:rsidR="00F219EB" w:rsidRPr="001E1206">
        <w:rPr>
          <w:sz w:val="22"/>
          <w:szCs w:val="22"/>
        </w:rPr>
        <w:t>die planmäßigen Produktverlagerungen</w:t>
      </w:r>
      <w:r w:rsidR="00A61513" w:rsidRPr="001E1206">
        <w:rPr>
          <w:sz w:val="22"/>
          <w:szCs w:val="22"/>
        </w:rPr>
        <w:t xml:space="preserve"> nach Italien</w:t>
      </w:r>
      <w:r w:rsidR="00630C75" w:rsidRPr="001E1206">
        <w:rPr>
          <w:sz w:val="22"/>
          <w:szCs w:val="22"/>
        </w:rPr>
        <w:t>,</w:t>
      </w:r>
      <w:r w:rsidRPr="001E1206">
        <w:rPr>
          <w:sz w:val="22"/>
          <w:szCs w:val="22"/>
        </w:rPr>
        <w:t xml:space="preserve"> mit einem Umsatzrückgang von 3,8 % ab. </w:t>
      </w:r>
    </w:p>
    <w:p w14:paraId="3605A5DC" w14:textId="4E857DE8" w:rsidR="00FC2190" w:rsidRPr="004B100D" w:rsidRDefault="00FC2190" w:rsidP="00FC2190">
      <w:pPr>
        <w:rPr>
          <w:rFonts w:cs="Arial"/>
          <w:bCs/>
        </w:rPr>
      </w:pPr>
      <w:r w:rsidRPr="004B100D">
        <w:rPr>
          <w:rFonts w:cs="Arial"/>
          <w:b/>
          <w:bCs/>
        </w:rPr>
        <w:t>Pressekontakt:</w:t>
      </w:r>
      <w:r>
        <w:rPr>
          <w:rFonts w:cs="Arial"/>
          <w:b/>
          <w:bCs/>
        </w:rPr>
        <w:br/>
      </w:r>
      <w:r w:rsidRPr="004B100D">
        <w:rPr>
          <w:rFonts w:cs="Arial"/>
          <w:bCs/>
        </w:rPr>
        <w:t>Petra Ummenberger</w:t>
      </w:r>
      <w:r w:rsidRPr="004B100D">
        <w:rPr>
          <w:rFonts w:cs="Arial"/>
          <w:bCs/>
        </w:rPr>
        <w:br/>
        <w:t>Telefon: 050 800 81551</w:t>
      </w:r>
      <w:r w:rsidRPr="004B100D">
        <w:rPr>
          <w:rFonts w:cs="Arial"/>
          <w:bCs/>
        </w:rPr>
        <w:br/>
      </w:r>
      <w:hyperlink r:id="rId8" w:history="1">
        <w:r w:rsidR="00A11907" w:rsidRPr="00FD7ED6">
          <w:rPr>
            <w:rStyle w:val="Hyperlink"/>
            <w:rFonts w:cs="Arial"/>
            <w:bCs/>
          </w:rPr>
          <w:t>petra.ummenberger@miele.</w:t>
        </w:r>
      </w:hyperlink>
      <w:r>
        <w:rPr>
          <w:rStyle w:val="Hyperlink"/>
          <w:rFonts w:cs="Arial"/>
          <w:bCs/>
        </w:rPr>
        <w:t>com</w:t>
      </w:r>
      <w:bookmarkStart w:id="0" w:name="_GoBack"/>
      <w:bookmarkEnd w:id="0"/>
    </w:p>
    <w:p w14:paraId="729171AA" w14:textId="77777777" w:rsidR="001E5FA3" w:rsidRDefault="001E5FA3" w:rsidP="00FC2190">
      <w:pPr>
        <w:rPr>
          <w:rFonts w:cs="Arial"/>
          <w:b/>
          <w:color w:val="000000"/>
        </w:rPr>
      </w:pPr>
    </w:p>
    <w:p w14:paraId="11B8AE15" w14:textId="71981603" w:rsidR="00FC2190" w:rsidRPr="006E14E7" w:rsidRDefault="00FC2190" w:rsidP="00FC2190">
      <w:pPr>
        <w:rPr>
          <w:rFonts w:cs="Arial"/>
          <w:b/>
          <w:color w:val="000000"/>
        </w:rPr>
      </w:pPr>
      <w:r w:rsidRPr="006E14E7">
        <w:rPr>
          <w:rFonts w:cs="Arial"/>
          <w:b/>
          <w:color w:val="000000"/>
        </w:rPr>
        <w:t xml:space="preserve">Miele Vertriebs- und Servicegesellschaft </w:t>
      </w:r>
    </w:p>
    <w:p w14:paraId="74FB2834" w14:textId="5991CB72" w:rsidR="00FC2190" w:rsidRPr="004B100D" w:rsidRDefault="00FC2190" w:rsidP="00FC2190">
      <w:pPr>
        <w:rPr>
          <w:rFonts w:cs="Arial"/>
          <w:color w:val="000000"/>
        </w:rPr>
      </w:pPr>
      <w:r w:rsidRPr="004B100D">
        <w:rPr>
          <w:rFonts w:cs="Arial"/>
          <w:b/>
          <w:color w:val="000000"/>
        </w:rPr>
        <w:t>Gegründet:</w:t>
      </w:r>
      <w:r w:rsidRPr="004B100D">
        <w:rPr>
          <w:rFonts w:cs="Arial"/>
          <w:color w:val="000000"/>
        </w:rPr>
        <w:tab/>
      </w:r>
      <w:r w:rsidRPr="004B100D">
        <w:rPr>
          <w:rFonts w:cs="Arial"/>
          <w:color w:val="000000"/>
        </w:rPr>
        <w:tab/>
      </w:r>
      <w:r>
        <w:rPr>
          <w:rFonts w:cs="Arial"/>
          <w:color w:val="000000"/>
        </w:rPr>
        <w:tab/>
      </w:r>
      <w:r w:rsidRPr="004B100D">
        <w:rPr>
          <w:rFonts w:cs="Arial"/>
          <w:color w:val="000000"/>
        </w:rPr>
        <w:t>1955</w:t>
      </w:r>
      <w:r w:rsidRPr="004B100D">
        <w:rPr>
          <w:rFonts w:cs="Arial"/>
          <w:color w:val="000000"/>
        </w:rPr>
        <w:br/>
      </w:r>
      <w:r w:rsidRPr="004B100D">
        <w:rPr>
          <w:rFonts w:cs="Arial"/>
          <w:b/>
          <w:color w:val="000000"/>
        </w:rPr>
        <w:t>Geschäftsführer:</w:t>
      </w:r>
      <w:r w:rsidRPr="004B100D">
        <w:rPr>
          <w:rFonts w:cs="Arial"/>
          <w:b/>
          <w:color w:val="000000"/>
        </w:rPr>
        <w:tab/>
      </w:r>
      <w:r>
        <w:rPr>
          <w:rFonts w:cs="Arial"/>
          <w:b/>
          <w:color w:val="000000"/>
        </w:rPr>
        <w:tab/>
      </w:r>
      <w:r w:rsidRPr="004B100D">
        <w:rPr>
          <w:rFonts w:cs="Arial"/>
          <w:color w:val="000000"/>
        </w:rPr>
        <w:t xml:space="preserve">Mag. </w:t>
      </w:r>
      <w:r>
        <w:rPr>
          <w:rFonts w:cs="Arial"/>
          <w:color w:val="000000"/>
        </w:rPr>
        <w:t>Sandra Kolleth</w:t>
      </w:r>
      <w:r w:rsidRPr="004B100D">
        <w:rPr>
          <w:rFonts w:cs="Arial"/>
          <w:color w:val="000000"/>
        </w:rPr>
        <w:br/>
      </w:r>
      <w:r w:rsidRPr="004B100D">
        <w:rPr>
          <w:rFonts w:cs="Arial"/>
          <w:b/>
          <w:color w:val="000000"/>
        </w:rPr>
        <w:t>Rechtsform:</w:t>
      </w:r>
      <w:r w:rsidRPr="004B100D">
        <w:rPr>
          <w:rFonts w:cs="Arial"/>
          <w:b/>
          <w:color w:val="000000"/>
        </w:rPr>
        <w:tab/>
      </w:r>
      <w:r w:rsidRPr="004B100D">
        <w:rPr>
          <w:rFonts w:cs="Arial"/>
          <w:color w:val="000000"/>
        </w:rPr>
        <w:tab/>
      </w:r>
      <w:r>
        <w:rPr>
          <w:rFonts w:cs="Arial"/>
          <w:color w:val="000000"/>
        </w:rPr>
        <w:tab/>
      </w:r>
      <w:r w:rsidRPr="004B100D">
        <w:rPr>
          <w:rFonts w:cs="Arial"/>
          <w:color w:val="000000"/>
        </w:rPr>
        <w:t xml:space="preserve">Miele Gesellschaft </w:t>
      </w:r>
      <w:proofErr w:type="spellStart"/>
      <w:r w:rsidRPr="004B100D">
        <w:rPr>
          <w:rFonts w:cs="Arial"/>
          <w:color w:val="000000"/>
        </w:rPr>
        <w:t>m.b.H</w:t>
      </w:r>
      <w:proofErr w:type="spellEnd"/>
      <w:r w:rsidRPr="004B100D">
        <w:rPr>
          <w:rFonts w:cs="Arial"/>
          <w:color w:val="000000"/>
        </w:rPr>
        <w:t>.</w:t>
      </w:r>
      <w:r w:rsidRPr="004B100D">
        <w:rPr>
          <w:rFonts w:cs="Arial"/>
          <w:color w:val="000000"/>
        </w:rPr>
        <w:br/>
      </w:r>
      <w:r w:rsidRPr="004B100D">
        <w:rPr>
          <w:rFonts w:cs="Arial"/>
          <w:b/>
          <w:color w:val="000000"/>
        </w:rPr>
        <w:t>Geschäftsjahr:</w:t>
      </w:r>
      <w:r w:rsidRPr="004B100D">
        <w:rPr>
          <w:rFonts w:cs="Arial"/>
          <w:color w:val="000000"/>
        </w:rPr>
        <w:tab/>
      </w:r>
      <w:r>
        <w:rPr>
          <w:rFonts w:cs="Arial"/>
          <w:color w:val="000000"/>
        </w:rPr>
        <w:tab/>
      </w:r>
      <w:r w:rsidRPr="004B100D">
        <w:rPr>
          <w:rFonts w:cs="Arial"/>
          <w:color w:val="000000"/>
        </w:rPr>
        <w:t>01.01. – 31.12.</w:t>
      </w:r>
      <w:r w:rsidRPr="004B100D">
        <w:rPr>
          <w:rFonts w:cs="Arial"/>
          <w:color w:val="000000"/>
        </w:rPr>
        <w:br/>
      </w:r>
      <w:r w:rsidRPr="004B100D">
        <w:rPr>
          <w:rFonts w:cs="Arial"/>
          <w:b/>
          <w:color w:val="000000"/>
        </w:rPr>
        <w:t>Umsatz 201</w:t>
      </w:r>
      <w:r w:rsidR="00F234FA">
        <w:rPr>
          <w:rFonts w:cs="Arial"/>
          <w:b/>
          <w:color w:val="000000"/>
        </w:rPr>
        <w:t>9</w:t>
      </w:r>
      <w:r w:rsidRPr="004B100D">
        <w:rPr>
          <w:rFonts w:cs="Arial"/>
          <w:b/>
          <w:color w:val="000000"/>
        </w:rPr>
        <w:t>:</w:t>
      </w:r>
      <w:r w:rsidRPr="004B100D">
        <w:rPr>
          <w:rFonts w:cs="Arial"/>
          <w:color w:val="000000"/>
        </w:rPr>
        <w:tab/>
      </w:r>
      <w:r>
        <w:rPr>
          <w:rFonts w:cs="Arial"/>
          <w:color w:val="000000"/>
        </w:rPr>
        <w:tab/>
      </w:r>
      <w:r>
        <w:rPr>
          <w:rFonts w:cs="Arial"/>
          <w:color w:val="000000"/>
        </w:rPr>
        <w:tab/>
        <w:t xml:space="preserve">218,3 </w:t>
      </w:r>
      <w:r w:rsidRPr="004B100D">
        <w:rPr>
          <w:rFonts w:cs="Arial"/>
          <w:color w:val="000000"/>
        </w:rPr>
        <w:t>Mio. Euro</w:t>
      </w:r>
      <w:r>
        <w:rPr>
          <w:rFonts w:cs="Arial"/>
          <w:color w:val="000000"/>
        </w:rPr>
        <w:br/>
      </w:r>
      <w:proofErr w:type="spellStart"/>
      <w:r w:rsidRPr="004B100D">
        <w:rPr>
          <w:rFonts w:cs="Arial"/>
          <w:b/>
          <w:color w:val="000000"/>
        </w:rPr>
        <w:t>MitarbeiterInnen</w:t>
      </w:r>
      <w:proofErr w:type="spellEnd"/>
      <w:r w:rsidRPr="004B100D">
        <w:rPr>
          <w:rFonts w:cs="Arial"/>
          <w:b/>
          <w:color w:val="000000"/>
        </w:rPr>
        <w:t>:</w:t>
      </w:r>
      <w:r w:rsidRPr="004B100D">
        <w:rPr>
          <w:rFonts w:cs="Arial"/>
          <w:color w:val="000000"/>
        </w:rPr>
        <w:tab/>
      </w:r>
      <w:r>
        <w:rPr>
          <w:rFonts w:cs="Arial"/>
          <w:color w:val="000000"/>
        </w:rPr>
        <w:br/>
      </w:r>
      <w:r w:rsidRPr="004B100D">
        <w:rPr>
          <w:rFonts w:cs="Arial"/>
          <w:color w:val="000000"/>
        </w:rPr>
        <w:t xml:space="preserve">Miele (ohne Werk </w:t>
      </w:r>
      <w:proofErr w:type="spellStart"/>
      <w:r w:rsidRPr="004B100D">
        <w:rPr>
          <w:rFonts w:cs="Arial"/>
          <w:color w:val="000000"/>
        </w:rPr>
        <w:t>Bürmoos</w:t>
      </w:r>
      <w:proofErr w:type="spellEnd"/>
      <w:r w:rsidRPr="004B100D">
        <w:rPr>
          <w:rFonts w:cs="Arial"/>
          <w:color w:val="000000"/>
        </w:rPr>
        <w:t>): 4</w:t>
      </w:r>
      <w:r>
        <w:rPr>
          <w:rFonts w:cs="Arial"/>
          <w:color w:val="000000"/>
        </w:rPr>
        <w:t>48</w:t>
      </w:r>
      <w:r w:rsidRPr="004B100D">
        <w:rPr>
          <w:rFonts w:cs="Arial"/>
          <w:color w:val="000000"/>
        </w:rPr>
        <w:t xml:space="preserve"> </w:t>
      </w:r>
    </w:p>
    <w:p w14:paraId="62424528" w14:textId="77777777" w:rsidR="00FC2190" w:rsidRPr="004B100D" w:rsidRDefault="00FC2190" w:rsidP="00FC2190">
      <w:pPr>
        <w:rPr>
          <w:rFonts w:cs="Arial"/>
          <w:color w:val="000000"/>
        </w:rPr>
      </w:pPr>
      <w:r w:rsidRPr="004B100D">
        <w:rPr>
          <w:rFonts w:cs="Arial"/>
          <w:b/>
          <w:color w:val="000000"/>
        </w:rPr>
        <w:t>Zentrale:</w:t>
      </w:r>
      <w:r w:rsidRPr="004B100D">
        <w:rPr>
          <w:rFonts w:cs="Arial"/>
          <w:color w:val="000000"/>
        </w:rPr>
        <w:br/>
      </w:r>
      <w:proofErr w:type="spellStart"/>
      <w:r w:rsidRPr="004B100D">
        <w:rPr>
          <w:rFonts w:cs="Arial"/>
          <w:color w:val="000000"/>
        </w:rPr>
        <w:t>Mielestraße</w:t>
      </w:r>
      <w:proofErr w:type="spellEnd"/>
      <w:r w:rsidRPr="004B100D">
        <w:rPr>
          <w:rFonts w:cs="Arial"/>
          <w:color w:val="000000"/>
        </w:rPr>
        <w:t xml:space="preserve"> 1, 5071 Wals</w:t>
      </w:r>
      <w:r w:rsidRPr="004B100D">
        <w:rPr>
          <w:rFonts w:cs="Arial"/>
          <w:color w:val="000000"/>
        </w:rPr>
        <w:br/>
        <w:t>Tel.: 050 800 800</w:t>
      </w:r>
      <w:r w:rsidRPr="004B100D">
        <w:rPr>
          <w:rFonts w:cs="Arial"/>
          <w:color w:val="000000"/>
        </w:rPr>
        <w:br/>
        <w:t xml:space="preserve">E-Mail: </w:t>
      </w:r>
      <w:hyperlink r:id="rId9" w:history="1">
        <w:r w:rsidRPr="004B100D">
          <w:rPr>
            <w:rFonts w:cs="Arial"/>
            <w:color w:val="0563C1" w:themeColor="hyperlink"/>
            <w:u w:val="single"/>
          </w:rPr>
          <w:t>info@miele.at</w:t>
        </w:r>
      </w:hyperlink>
      <w:r w:rsidRPr="004B100D">
        <w:rPr>
          <w:rFonts w:cs="Arial"/>
          <w:color w:val="0563C1" w:themeColor="hyperlink"/>
          <w:u w:val="single"/>
        </w:rPr>
        <w:br/>
      </w:r>
      <w:hyperlink r:id="rId10" w:history="1">
        <w:r w:rsidRPr="004B100D">
          <w:rPr>
            <w:rFonts w:cs="Arial"/>
            <w:color w:val="0563C1" w:themeColor="hyperlink"/>
            <w:u w:val="single"/>
          </w:rPr>
          <w:t>www.miele.at</w:t>
        </w:r>
      </w:hyperlink>
    </w:p>
    <w:p w14:paraId="2363E986" w14:textId="77777777" w:rsidR="00FC2190" w:rsidRPr="004B100D" w:rsidRDefault="00FC2190" w:rsidP="00FC2190">
      <w:pPr>
        <w:rPr>
          <w:rFonts w:cs="Arial"/>
          <w:color w:val="000000"/>
        </w:rPr>
      </w:pPr>
      <w:r w:rsidRPr="004B100D">
        <w:rPr>
          <w:rFonts w:cs="Arial"/>
          <w:b/>
          <w:color w:val="000000"/>
        </w:rPr>
        <w:t>Miele Experience Center:</w:t>
      </w:r>
      <w:r w:rsidRPr="004B100D">
        <w:rPr>
          <w:rFonts w:cs="Arial"/>
          <w:b/>
          <w:color w:val="000000"/>
        </w:rPr>
        <w:br/>
      </w:r>
      <w:r w:rsidRPr="004B100D">
        <w:rPr>
          <w:rFonts w:cs="Arial"/>
          <w:color w:val="000000"/>
        </w:rPr>
        <w:t>Vorarlberger Allee 31,1230 Wien</w:t>
      </w:r>
      <w:r w:rsidRPr="004B100D">
        <w:rPr>
          <w:rFonts w:cs="Arial"/>
          <w:color w:val="000000"/>
        </w:rPr>
        <w:br/>
      </w:r>
      <w:proofErr w:type="spellStart"/>
      <w:r w:rsidRPr="004B100D">
        <w:rPr>
          <w:rFonts w:cs="Arial"/>
          <w:color w:val="000000"/>
        </w:rPr>
        <w:t>Mielestraße</w:t>
      </w:r>
      <w:proofErr w:type="spellEnd"/>
      <w:r w:rsidRPr="004B100D">
        <w:rPr>
          <w:rFonts w:cs="Arial"/>
          <w:color w:val="000000"/>
        </w:rPr>
        <w:t xml:space="preserve"> 10, 5071 Wals</w:t>
      </w:r>
    </w:p>
    <w:p w14:paraId="59D2A3E4" w14:textId="77777777" w:rsidR="005C0C6F" w:rsidRDefault="005C0C6F">
      <w:pPr>
        <w:overflowPunct/>
        <w:autoSpaceDE/>
        <w:autoSpaceDN/>
        <w:adjustRightInd/>
        <w:spacing w:before="0" w:after="160" w:line="259" w:lineRule="auto"/>
        <w:textAlignment w:val="auto"/>
        <w:rPr>
          <w:rFonts w:cs="Arial"/>
          <w:b/>
          <w:color w:val="000000"/>
        </w:rPr>
      </w:pPr>
      <w:r>
        <w:rPr>
          <w:rFonts w:cs="Arial"/>
          <w:b/>
          <w:color w:val="000000"/>
        </w:rPr>
        <w:br w:type="page"/>
      </w:r>
    </w:p>
    <w:p w14:paraId="75CD9DC8" w14:textId="77777777" w:rsidR="0087116C" w:rsidRDefault="0087116C" w:rsidP="00FC2190">
      <w:pPr>
        <w:rPr>
          <w:rFonts w:cs="Arial"/>
          <w:b/>
          <w:color w:val="000000"/>
        </w:rPr>
      </w:pPr>
    </w:p>
    <w:p w14:paraId="4B0272ED" w14:textId="57D73308" w:rsidR="00FC2190" w:rsidRPr="004B100D" w:rsidRDefault="00FC2190" w:rsidP="00FC2190">
      <w:pPr>
        <w:rPr>
          <w:rFonts w:cs="Arial"/>
          <w:b/>
          <w:color w:val="000000"/>
        </w:rPr>
      </w:pPr>
      <w:r w:rsidRPr="004B100D">
        <w:rPr>
          <w:rFonts w:cs="Arial"/>
          <w:b/>
          <w:color w:val="000000"/>
        </w:rPr>
        <w:t xml:space="preserve">Miele Werk </w:t>
      </w:r>
      <w:proofErr w:type="spellStart"/>
      <w:r w:rsidRPr="004B100D">
        <w:rPr>
          <w:rFonts w:cs="Arial"/>
          <w:b/>
          <w:color w:val="000000"/>
        </w:rPr>
        <w:t>Bürmoos</w:t>
      </w:r>
      <w:proofErr w:type="spellEnd"/>
      <w:r w:rsidRPr="004B100D">
        <w:rPr>
          <w:rFonts w:cs="Arial"/>
          <w:b/>
          <w:color w:val="000000"/>
        </w:rPr>
        <w:t xml:space="preserve"> GmbH</w:t>
      </w:r>
    </w:p>
    <w:p w14:paraId="37FFBF3F" w14:textId="77777777" w:rsidR="00FC2190" w:rsidRPr="004B100D" w:rsidRDefault="00FC2190" w:rsidP="00FC2190">
      <w:pPr>
        <w:rPr>
          <w:rFonts w:cs="Arial"/>
          <w:color w:val="000000"/>
        </w:rPr>
      </w:pPr>
      <w:r w:rsidRPr="004B100D">
        <w:rPr>
          <w:rFonts w:cs="Arial"/>
          <w:color w:val="000000"/>
        </w:rPr>
        <w:t xml:space="preserve">Das Miele Werk </w:t>
      </w:r>
      <w:proofErr w:type="spellStart"/>
      <w:r w:rsidRPr="004B100D">
        <w:rPr>
          <w:rFonts w:cs="Arial"/>
          <w:color w:val="000000"/>
        </w:rPr>
        <w:t>Bürmoos</w:t>
      </w:r>
      <w:proofErr w:type="spellEnd"/>
      <w:r w:rsidRPr="004B100D">
        <w:rPr>
          <w:rFonts w:cs="Arial"/>
          <w:color w:val="000000"/>
        </w:rPr>
        <w:t xml:space="preserve"> GmbH ist in das Werkesystem im Miele Produktionsverbund integriert, wodurch die Optimierung des Informationsaustausches zwischen den Produktionsstandorten gewährleistet ist.  </w:t>
      </w:r>
    </w:p>
    <w:p w14:paraId="6958A2DC" w14:textId="77777777" w:rsidR="00FC2190" w:rsidRPr="004B100D" w:rsidRDefault="00FC2190" w:rsidP="00FC2190">
      <w:pPr>
        <w:rPr>
          <w:rFonts w:cs="Arial"/>
          <w:color w:val="000000"/>
        </w:rPr>
      </w:pPr>
      <w:r w:rsidRPr="004B100D">
        <w:rPr>
          <w:rFonts w:cs="Arial"/>
          <w:color w:val="000000"/>
        </w:rPr>
        <w:t xml:space="preserve">Die österreichische Miele Vertriebsgesellschaft mit Sitz in Wals bei Salzburg (Miele GmbH) ist Hauptgesellschafter der „Miele Werk </w:t>
      </w:r>
      <w:proofErr w:type="spellStart"/>
      <w:r w:rsidRPr="004B100D">
        <w:rPr>
          <w:rFonts w:cs="Arial"/>
          <w:color w:val="000000"/>
        </w:rPr>
        <w:t>Bürmoos</w:t>
      </w:r>
      <w:proofErr w:type="spellEnd"/>
      <w:r w:rsidRPr="004B100D">
        <w:rPr>
          <w:rFonts w:cs="Arial"/>
          <w:color w:val="000000"/>
        </w:rPr>
        <w:t xml:space="preserve"> GmbH“. </w:t>
      </w:r>
    </w:p>
    <w:p w14:paraId="086CBD00" w14:textId="77777777" w:rsidR="00FC2190" w:rsidRDefault="00FC2190" w:rsidP="00FC2190">
      <w:pPr>
        <w:rPr>
          <w:rFonts w:cs="Arial"/>
          <w:color w:val="000000"/>
        </w:rPr>
      </w:pPr>
      <w:r w:rsidRPr="004B100D">
        <w:rPr>
          <w:rFonts w:cs="Arial"/>
          <w:b/>
          <w:color w:val="000000"/>
        </w:rPr>
        <w:t>Gegründet:</w:t>
      </w:r>
      <w:r w:rsidRPr="004B100D">
        <w:rPr>
          <w:rFonts w:cs="Arial"/>
          <w:color w:val="000000"/>
        </w:rPr>
        <w:t xml:space="preserve">  </w:t>
      </w:r>
      <w:r w:rsidRPr="004B100D">
        <w:rPr>
          <w:rFonts w:cs="Arial"/>
          <w:color w:val="000000"/>
        </w:rPr>
        <w:tab/>
      </w:r>
      <w:r w:rsidRPr="004B100D">
        <w:rPr>
          <w:rFonts w:cs="Arial"/>
          <w:color w:val="000000"/>
        </w:rPr>
        <w:tab/>
      </w:r>
      <w:r>
        <w:rPr>
          <w:rFonts w:cs="Arial"/>
          <w:color w:val="000000"/>
        </w:rPr>
        <w:tab/>
      </w:r>
      <w:r w:rsidRPr="004B100D">
        <w:rPr>
          <w:rFonts w:cs="Arial"/>
          <w:color w:val="000000"/>
        </w:rPr>
        <w:t xml:space="preserve">1962 </w:t>
      </w:r>
      <w:r w:rsidRPr="004B100D">
        <w:rPr>
          <w:rFonts w:cs="Arial"/>
          <w:color w:val="000000"/>
        </w:rPr>
        <w:br/>
      </w:r>
      <w:r w:rsidRPr="004B100D">
        <w:rPr>
          <w:rFonts w:cs="Arial"/>
          <w:b/>
          <w:color w:val="000000"/>
        </w:rPr>
        <w:t>Leitung:</w:t>
      </w:r>
      <w:r w:rsidRPr="004B100D">
        <w:rPr>
          <w:rFonts w:cs="Arial"/>
          <w:color w:val="000000"/>
        </w:rPr>
        <w:t xml:space="preserve">  </w:t>
      </w:r>
      <w:r w:rsidRPr="004B100D">
        <w:rPr>
          <w:rFonts w:cs="Arial"/>
          <w:color w:val="000000"/>
        </w:rPr>
        <w:tab/>
      </w:r>
      <w:r w:rsidRPr="004B100D">
        <w:rPr>
          <w:rFonts w:cs="Arial"/>
          <w:color w:val="000000"/>
        </w:rPr>
        <w:tab/>
      </w:r>
      <w:r>
        <w:rPr>
          <w:rFonts w:cs="Arial"/>
          <w:color w:val="000000"/>
        </w:rPr>
        <w:tab/>
      </w:r>
      <w:r w:rsidRPr="002F1C56">
        <w:rPr>
          <w:rFonts w:cs="Arial"/>
          <w:color w:val="000000"/>
        </w:rPr>
        <w:t>Dr. Hendrik Wermers</w:t>
      </w:r>
      <w:r w:rsidRPr="004B100D">
        <w:rPr>
          <w:rFonts w:cs="Arial"/>
          <w:color w:val="000000"/>
        </w:rPr>
        <w:br/>
      </w:r>
      <w:proofErr w:type="spellStart"/>
      <w:r w:rsidRPr="002F1C56">
        <w:rPr>
          <w:rFonts w:cs="Arial"/>
          <w:b/>
          <w:color w:val="000000"/>
        </w:rPr>
        <w:t>MitarbeiterInnen</w:t>
      </w:r>
      <w:proofErr w:type="spellEnd"/>
      <w:r w:rsidRPr="002F1C56">
        <w:rPr>
          <w:rFonts w:cs="Arial"/>
          <w:color w:val="000000"/>
        </w:rPr>
        <w:t xml:space="preserve"> </w:t>
      </w:r>
      <w:r w:rsidRPr="004B100D">
        <w:rPr>
          <w:rFonts w:cs="Arial"/>
          <w:color w:val="000000"/>
        </w:rPr>
        <w:br/>
        <w:t xml:space="preserve">per </w:t>
      </w:r>
      <w:r>
        <w:rPr>
          <w:rFonts w:cs="Arial"/>
          <w:color w:val="000000"/>
        </w:rPr>
        <w:t>31.12</w:t>
      </w:r>
      <w:r w:rsidRPr="004B100D">
        <w:rPr>
          <w:rFonts w:cs="Arial"/>
          <w:color w:val="000000"/>
        </w:rPr>
        <w:t>.201</w:t>
      </w:r>
      <w:r>
        <w:rPr>
          <w:rFonts w:cs="Arial"/>
          <w:color w:val="000000"/>
        </w:rPr>
        <w:t>9</w:t>
      </w:r>
      <w:r w:rsidRPr="004B100D">
        <w:rPr>
          <w:rFonts w:cs="Arial"/>
          <w:color w:val="000000"/>
        </w:rPr>
        <w:t xml:space="preserve">:  </w:t>
      </w:r>
      <w:r w:rsidRPr="004B100D">
        <w:rPr>
          <w:rFonts w:cs="Arial"/>
          <w:color w:val="000000"/>
        </w:rPr>
        <w:tab/>
      </w:r>
      <w:r>
        <w:rPr>
          <w:rFonts w:cs="Arial"/>
          <w:color w:val="000000"/>
        </w:rPr>
        <w:tab/>
      </w:r>
      <w:r w:rsidRPr="004B100D">
        <w:rPr>
          <w:rFonts w:cs="Arial"/>
          <w:color w:val="000000"/>
        </w:rPr>
        <w:t>2</w:t>
      </w:r>
      <w:r>
        <w:rPr>
          <w:rFonts w:cs="Arial"/>
          <w:color w:val="000000"/>
        </w:rPr>
        <w:t>34</w:t>
      </w:r>
      <w:r w:rsidRPr="004B100D">
        <w:rPr>
          <w:rFonts w:cs="Arial"/>
          <w:color w:val="000000"/>
        </w:rPr>
        <w:br/>
      </w:r>
      <w:r w:rsidRPr="002F1C56">
        <w:rPr>
          <w:rFonts w:cs="Arial"/>
          <w:b/>
          <w:color w:val="000000"/>
        </w:rPr>
        <w:t>Rumpfgeschäftsjahr 2019</w:t>
      </w:r>
      <w:r>
        <w:rPr>
          <w:rFonts w:cs="Arial"/>
          <w:color w:val="000000"/>
        </w:rPr>
        <w:t xml:space="preserve"> </w:t>
      </w:r>
      <w:r>
        <w:rPr>
          <w:rFonts w:cs="Arial"/>
          <w:color w:val="000000"/>
        </w:rPr>
        <w:tab/>
        <w:t>(Juli bis Dezember 2019)  14,8 Mio. Euro</w:t>
      </w:r>
    </w:p>
    <w:p w14:paraId="4E9B4BC4" w14:textId="77777777" w:rsidR="00FC2190" w:rsidRPr="004B100D" w:rsidRDefault="00FC2190" w:rsidP="00FC2190">
      <w:pPr>
        <w:rPr>
          <w:rFonts w:cs="Arial"/>
          <w:color w:val="000000"/>
        </w:rPr>
      </w:pPr>
      <w:r w:rsidRPr="004B100D">
        <w:rPr>
          <w:rFonts w:cs="Arial"/>
          <w:color w:val="000000"/>
        </w:rPr>
        <w:br/>
      </w:r>
      <w:r w:rsidRPr="004B100D">
        <w:rPr>
          <w:rFonts w:cs="Arial"/>
          <w:b/>
          <w:color w:val="000000"/>
        </w:rPr>
        <w:t xml:space="preserve">Miele Werk </w:t>
      </w:r>
      <w:proofErr w:type="spellStart"/>
      <w:r w:rsidRPr="004B100D">
        <w:rPr>
          <w:rFonts w:cs="Arial"/>
          <w:b/>
          <w:color w:val="000000"/>
        </w:rPr>
        <w:t>Bürmoos</w:t>
      </w:r>
      <w:proofErr w:type="spellEnd"/>
      <w:r w:rsidRPr="004B100D">
        <w:rPr>
          <w:rFonts w:cs="Arial"/>
          <w:b/>
          <w:color w:val="000000"/>
        </w:rPr>
        <w:t xml:space="preserve"> GmbH</w:t>
      </w:r>
      <w:r>
        <w:rPr>
          <w:rFonts w:cs="Arial"/>
          <w:b/>
          <w:color w:val="000000"/>
        </w:rPr>
        <w:br/>
      </w:r>
      <w:r w:rsidRPr="004B100D">
        <w:rPr>
          <w:rFonts w:cs="Arial"/>
          <w:color w:val="000000"/>
        </w:rPr>
        <w:t>Miele Straße 1</w:t>
      </w:r>
      <w:r w:rsidRPr="004B100D">
        <w:rPr>
          <w:rFonts w:cs="Arial"/>
          <w:color w:val="000000"/>
        </w:rPr>
        <w:br/>
        <w:t xml:space="preserve">5111 </w:t>
      </w:r>
      <w:proofErr w:type="spellStart"/>
      <w:r w:rsidRPr="004B100D">
        <w:rPr>
          <w:rFonts w:cs="Arial"/>
          <w:color w:val="000000"/>
        </w:rPr>
        <w:t>Bürmoos</w:t>
      </w:r>
      <w:proofErr w:type="spellEnd"/>
      <w:r w:rsidRPr="004B100D">
        <w:rPr>
          <w:rFonts w:cs="Arial"/>
          <w:color w:val="000000"/>
        </w:rPr>
        <w:t xml:space="preserve"> </w:t>
      </w:r>
      <w:r w:rsidRPr="004B100D">
        <w:rPr>
          <w:rFonts w:cs="Arial"/>
          <w:color w:val="000000"/>
        </w:rPr>
        <w:br/>
        <w:t>Tel.: +43-6274-6344-0</w:t>
      </w:r>
    </w:p>
    <w:p w14:paraId="36B682D5" w14:textId="77777777" w:rsidR="00FC2190" w:rsidRPr="004B100D" w:rsidRDefault="00FC2190" w:rsidP="00FC2190">
      <w:pPr>
        <w:rPr>
          <w:rFonts w:cs="Arial"/>
          <w:color w:val="000000"/>
        </w:rPr>
      </w:pPr>
      <w:r w:rsidRPr="004B100D">
        <w:rPr>
          <w:rFonts w:cs="Arial"/>
          <w:color w:val="000000"/>
        </w:rPr>
        <w:t xml:space="preserve">E-Mail: </w:t>
      </w:r>
      <w:hyperlink r:id="rId11" w:history="1">
        <w:r w:rsidRPr="004B100D">
          <w:rPr>
            <w:rFonts w:cs="Arial"/>
            <w:color w:val="0563C1" w:themeColor="hyperlink"/>
            <w:u w:val="single"/>
          </w:rPr>
          <w:t>buermoos@miele.at</w:t>
        </w:r>
      </w:hyperlink>
      <w:r w:rsidRPr="004B100D">
        <w:rPr>
          <w:rFonts w:cs="Arial"/>
          <w:color w:val="0563C1" w:themeColor="hyperlink"/>
          <w:u w:val="single"/>
        </w:rPr>
        <w:br/>
      </w:r>
      <w:hyperlink r:id="rId12" w:history="1">
        <w:r w:rsidRPr="004B100D">
          <w:rPr>
            <w:rFonts w:cs="Arial"/>
            <w:color w:val="0563C1" w:themeColor="hyperlink"/>
            <w:u w:val="single"/>
          </w:rPr>
          <w:t>www.miele-buermoos.at</w:t>
        </w:r>
      </w:hyperlink>
    </w:p>
    <w:p w14:paraId="78DE43F7" w14:textId="77777777" w:rsidR="00186FB5" w:rsidRPr="00186FB5" w:rsidRDefault="00186FB5" w:rsidP="00FC2190">
      <w:pPr>
        <w:pStyle w:val="Kopfzeile"/>
        <w:rPr>
          <w:rFonts w:ascii="Helvetica" w:hAnsi="Helvetica" w:cs="Helvetica"/>
          <w:b/>
          <w:color w:val="000000"/>
        </w:rPr>
      </w:pPr>
    </w:p>
    <w:sectPr w:rsidR="00186FB5" w:rsidRPr="00186FB5" w:rsidSect="004503F6">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AF016" w14:textId="77777777" w:rsidR="00DB6F56" w:rsidRDefault="00DB6F56" w:rsidP="000D0B3F">
      <w:pPr>
        <w:spacing w:before="0"/>
      </w:pPr>
      <w:r>
        <w:separator/>
      </w:r>
    </w:p>
  </w:endnote>
  <w:endnote w:type="continuationSeparator" w:id="0">
    <w:p w14:paraId="6897DB26" w14:textId="77777777" w:rsidR="00DB6F56" w:rsidRDefault="00DB6F5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612C" w14:textId="25A41DE5" w:rsidR="003D6005" w:rsidRPr="00E85A8C" w:rsidRDefault="001E1206"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7DFCA10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4BF6" w14:textId="0889E72D" w:rsidR="003D6005" w:rsidRDefault="000E65D1" w:rsidP="00FC2190">
    <w:pPr>
      <w:pStyle w:val="Fuzeile"/>
      <w:tabs>
        <w:tab w:val="left" w:pos="1134"/>
        <w:tab w:val="left" w:pos="2552"/>
        <w:tab w:val="left" w:pos="3969"/>
        <w:tab w:val="left" w:pos="5387"/>
        <w:tab w:val="left" w:pos="6804"/>
      </w:tabs>
    </w:pPr>
    <w:r>
      <w:rPr>
        <w:rFonts w:ascii="Arial" w:hAnsi="Arial" w:cs="Arial"/>
        <w:b/>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003AB" w14:textId="77777777" w:rsidR="00DB6F56" w:rsidRDefault="00DB6F56" w:rsidP="000D0B3F">
      <w:pPr>
        <w:spacing w:before="0"/>
      </w:pPr>
      <w:r>
        <w:separator/>
      </w:r>
    </w:p>
  </w:footnote>
  <w:footnote w:type="continuationSeparator" w:id="0">
    <w:p w14:paraId="0A3DFE32" w14:textId="77777777" w:rsidR="00DB6F56" w:rsidRDefault="00DB6F5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D3A4" w14:textId="77777777" w:rsidR="000D0B3F" w:rsidRDefault="000D0B3F" w:rsidP="000D0B3F">
    <w:pPr>
      <w:pStyle w:val="Kopfzeile"/>
      <w:jc w:val="center"/>
    </w:pPr>
    <w:r>
      <w:rPr>
        <w:rFonts w:ascii="Helvetica" w:hAnsi="Helvetica"/>
        <w:noProof/>
        <w:lang w:val="de-AT" w:eastAsia="de-AT"/>
      </w:rPr>
      <w:drawing>
        <wp:inline distT="0" distB="0" distL="0" distR="0" wp14:anchorId="2538F481" wp14:editId="1508C61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78B2906" w14:textId="77777777" w:rsidR="000D0B3F" w:rsidRDefault="000D0B3F" w:rsidP="000D0B3F">
    <w:pPr>
      <w:pStyle w:val="Kopfzeile"/>
      <w:jc w:val="center"/>
    </w:pPr>
  </w:p>
  <w:p w14:paraId="20B19AFB"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7BD0"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0CA52ACB" wp14:editId="37676292">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2AEC"/>
    <w:multiLevelType w:val="hybridMultilevel"/>
    <w:tmpl w:val="0BE0F850"/>
    <w:lvl w:ilvl="0" w:tplc="68A04D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71115F"/>
    <w:multiLevelType w:val="hybridMultilevel"/>
    <w:tmpl w:val="31D40A5C"/>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6F2C"/>
    <w:rsid w:val="000071CA"/>
    <w:rsid w:val="00010CEB"/>
    <w:rsid w:val="00026AA6"/>
    <w:rsid w:val="00026E90"/>
    <w:rsid w:val="00033709"/>
    <w:rsid w:val="000345BF"/>
    <w:rsid w:val="00036D08"/>
    <w:rsid w:val="0004404D"/>
    <w:rsid w:val="00053787"/>
    <w:rsid w:val="00056C15"/>
    <w:rsid w:val="00066A0C"/>
    <w:rsid w:val="00073FE8"/>
    <w:rsid w:val="000954C7"/>
    <w:rsid w:val="000D080A"/>
    <w:rsid w:val="000D0B3F"/>
    <w:rsid w:val="000D5AF3"/>
    <w:rsid w:val="000E65D1"/>
    <w:rsid w:val="001052B8"/>
    <w:rsid w:val="001064CA"/>
    <w:rsid w:val="001129B3"/>
    <w:rsid w:val="00114D86"/>
    <w:rsid w:val="00125187"/>
    <w:rsid w:val="001317AE"/>
    <w:rsid w:val="00134763"/>
    <w:rsid w:val="00134D40"/>
    <w:rsid w:val="00157A5D"/>
    <w:rsid w:val="00165B68"/>
    <w:rsid w:val="00170A79"/>
    <w:rsid w:val="0017639B"/>
    <w:rsid w:val="00184F90"/>
    <w:rsid w:val="00186FB5"/>
    <w:rsid w:val="0019413A"/>
    <w:rsid w:val="001A1A31"/>
    <w:rsid w:val="001B12B9"/>
    <w:rsid w:val="001B20DD"/>
    <w:rsid w:val="001C0DA4"/>
    <w:rsid w:val="001D41E2"/>
    <w:rsid w:val="001D6D7D"/>
    <w:rsid w:val="001D7961"/>
    <w:rsid w:val="001E1206"/>
    <w:rsid w:val="001E40DF"/>
    <w:rsid w:val="001E5FA3"/>
    <w:rsid w:val="001E77E8"/>
    <w:rsid w:val="001F50E7"/>
    <w:rsid w:val="00215C5D"/>
    <w:rsid w:val="00217F9B"/>
    <w:rsid w:val="002301D9"/>
    <w:rsid w:val="00237B1C"/>
    <w:rsid w:val="00237F75"/>
    <w:rsid w:val="00242CE2"/>
    <w:rsid w:val="00246053"/>
    <w:rsid w:val="002771B3"/>
    <w:rsid w:val="002776F7"/>
    <w:rsid w:val="0029795B"/>
    <w:rsid w:val="002A04D9"/>
    <w:rsid w:val="002A3FDD"/>
    <w:rsid w:val="002B23CA"/>
    <w:rsid w:val="002C094E"/>
    <w:rsid w:val="002D28B8"/>
    <w:rsid w:val="0030289F"/>
    <w:rsid w:val="003113BE"/>
    <w:rsid w:val="00321076"/>
    <w:rsid w:val="00321FF4"/>
    <w:rsid w:val="00326515"/>
    <w:rsid w:val="00347BE6"/>
    <w:rsid w:val="003719B2"/>
    <w:rsid w:val="00375AD9"/>
    <w:rsid w:val="00380B2F"/>
    <w:rsid w:val="00392E87"/>
    <w:rsid w:val="00393697"/>
    <w:rsid w:val="0039384A"/>
    <w:rsid w:val="003A3E29"/>
    <w:rsid w:val="003A6800"/>
    <w:rsid w:val="003C02ED"/>
    <w:rsid w:val="003C7951"/>
    <w:rsid w:val="003D0F90"/>
    <w:rsid w:val="003D6005"/>
    <w:rsid w:val="003E0092"/>
    <w:rsid w:val="003E2CA8"/>
    <w:rsid w:val="003E434C"/>
    <w:rsid w:val="003F17B5"/>
    <w:rsid w:val="0040690F"/>
    <w:rsid w:val="004206A0"/>
    <w:rsid w:val="00423762"/>
    <w:rsid w:val="00424492"/>
    <w:rsid w:val="00443539"/>
    <w:rsid w:val="00444EC9"/>
    <w:rsid w:val="004503F6"/>
    <w:rsid w:val="004734E5"/>
    <w:rsid w:val="00474994"/>
    <w:rsid w:val="004768D5"/>
    <w:rsid w:val="00484756"/>
    <w:rsid w:val="00486610"/>
    <w:rsid w:val="0049460C"/>
    <w:rsid w:val="004962F1"/>
    <w:rsid w:val="00497A5E"/>
    <w:rsid w:val="004A3BB4"/>
    <w:rsid w:val="004B7505"/>
    <w:rsid w:val="004C2B8F"/>
    <w:rsid w:val="004C39CB"/>
    <w:rsid w:val="004D1558"/>
    <w:rsid w:val="004D667B"/>
    <w:rsid w:val="004F030E"/>
    <w:rsid w:val="0051026C"/>
    <w:rsid w:val="0051196C"/>
    <w:rsid w:val="005166D4"/>
    <w:rsid w:val="0052357D"/>
    <w:rsid w:val="00552F2B"/>
    <w:rsid w:val="005706D3"/>
    <w:rsid w:val="00595506"/>
    <w:rsid w:val="00596D4F"/>
    <w:rsid w:val="005A5D33"/>
    <w:rsid w:val="005C0C6F"/>
    <w:rsid w:val="005D7228"/>
    <w:rsid w:val="005E01AF"/>
    <w:rsid w:val="005F4AD9"/>
    <w:rsid w:val="00607979"/>
    <w:rsid w:val="00610EAF"/>
    <w:rsid w:val="006159A6"/>
    <w:rsid w:val="00630C75"/>
    <w:rsid w:val="00640717"/>
    <w:rsid w:val="0064297E"/>
    <w:rsid w:val="00651763"/>
    <w:rsid w:val="006617E9"/>
    <w:rsid w:val="00662E92"/>
    <w:rsid w:val="00684905"/>
    <w:rsid w:val="006A17CD"/>
    <w:rsid w:val="006A5A33"/>
    <w:rsid w:val="006A7B94"/>
    <w:rsid w:val="006D5243"/>
    <w:rsid w:val="006E2B94"/>
    <w:rsid w:val="006F06F0"/>
    <w:rsid w:val="007057C6"/>
    <w:rsid w:val="007134BA"/>
    <w:rsid w:val="00756250"/>
    <w:rsid w:val="00762B55"/>
    <w:rsid w:val="007904C1"/>
    <w:rsid w:val="007A1C83"/>
    <w:rsid w:val="007A5CEC"/>
    <w:rsid w:val="007B1CCF"/>
    <w:rsid w:val="007D1FDC"/>
    <w:rsid w:val="007D50DE"/>
    <w:rsid w:val="007F311F"/>
    <w:rsid w:val="007F75CC"/>
    <w:rsid w:val="00803E82"/>
    <w:rsid w:val="00812027"/>
    <w:rsid w:val="00826230"/>
    <w:rsid w:val="00830007"/>
    <w:rsid w:val="00851702"/>
    <w:rsid w:val="008529B4"/>
    <w:rsid w:val="0086021E"/>
    <w:rsid w:val="00860645"/>
    <w:rsid w:val="0087116C"/>
    <w:rsid w:val="008760A4"/>
    <w:rsid w:val="008802EF"/>
    <w:rsid w:val="0088386A"/>
    <w:rsid w:val="0089088F"/>
    <w:rsid w:val="0089544E"/>
    <w:rsid w:val="008A6429"/>
    <w:rsid w:val="008C3996"/>
    <w:rsid w:val="008C720D"/>
    <w:rsid w:val="008D2D82"/>
    <w:rsid w:val="008D6523"/>
    <w:rsid w:val="008E3175"/>
    <w:rsid w:val="008E3A5E"/>
    <w:rsid w:val="008E5BB5"/>
    <w:rsid w:val="008F0C33"/>
    <w:rsid w:val="00935085"/>
    <w:rsid w:val="009363E4"/>
    <w:rsid w:val="00936959"/>
    <w:rsid w:val="00945B5E"/>
    <w:rsid w:val="009507B8"/>
    <w:rsid w:val="00952E9E"/>
    <w:rsid w:val="0099360C"/>
    <w:rsid w:val="009C4EF8"/>
    <w:rsid w:val="009F12C5"/>
    <w:rsid w:val="009F4CA2"/>
    <w:rsid w:val="009F5075"/>
    <w:rsid w:val="00A029B7"/>
    <w:rsid w:val="00A05CAB"/>
    <w:rsid w:val="00A114C6"/>
    <w:rsid w:val="00A11907"/>
    <w:rsid w:val="00A15EAD"/>
    <w:rsid w:val="00A25BF2"/>
    <w:rsid w:val="00A33287"/>
    <w:rsid w:val="00A35472"/>
    <w:rsid w:val="00A37001"/>
    <w:rsid w:val="00A37254"/>
    <w:rsid w:val="00A40C63"/>
    <w:rsid w:val="00A40CBF"/>
    <w:rsid w:val="00A414AA"/>
    <w:rsid w:val="00A458C8"/>
    <w:rsid w:val="00A61513"/>
    <w:rsid w:val="00A9073A"/>
    <w:rsid w:val="00A93509"/>
    <w:rsid w:val="00A9671C"/>
    <w:rsid w:val="00AA6F8F"/>
    <w:rsid w:val="00AC2E7F"/>
    <w:rsid w:val="00AD7E9B"/>
    <w:rsid w:val="00AF60A1"/>
    <w:rsid w:val="00B05071"/>
    <w:rsid w:val="00B20128"/>
    <w:rsid w:val="00B548BD"/>
    <w:rsid w:val="00B57012"/>
    <w:rsid w:val="00B80DC0"/>
    <w:rsid w:val="00B96DBC"/>
    <w:rsid w:val="00BD6CE5"/>
    <w:rsid w:val="00BD6DD7"/>
    <w:rsid w:val="00C2049F"/>
    <w:rsid w:val="00C27964"/>
    <w:rsid w:val="00C35724"/>
    <w:rsid w:val="00C36420"/>
    <w:rsid w:val="00C50CDA"/>
    <w:rsid w:val="00C56911"/>
    <w:rsid w:val="00C7506F"/>
    <w:rsid w:val="00C76C05"/>
    <w:rsid w:val="00C76EE3"/>
    <w:rsid w:val="00C7795B"/>
    <w:rsid w:val="00C846EF"/>
    <w:rsid w:val="00CA067F"/>
    <w:rsid w:val="00CE14F4"/>
    <w:rsid w:val="00CF06F9"/>
    <w:rsid w:val="00D03A4D"/>
    <w:rsid w:val="00D0615B"/>
    <w:rsid w:val="00D06D31"/>
    <w:rsid w:val="00D11DDB"/>
    <w:rsid w:val="00D13864"/>
    <w:rsid w:val="00D14F94"/>
    <w:rsid w:val="00D277CE"/>
    <w:rsid w:val="00D34CAD"/>
    <w:rsid w:val="00D41DD1"/>
    <w:rsid w:val="00D44128"/>
    <w:rsid w:val="00D52CDE"/>
    <w:rsid w:val="00D55E3D"/>
    <w:rsid w:val="00D618F6"/>
    <w:rsid w:val="00D7416E"/>
    <w:rsid w:val="00D933E5"/>
    <w:rsid w:val="00DA5C2D"/>
    <w:rsid w:val="00DA70C2"/>
    <w:rsid w:val="00DB6F56"/>
    <w:rsid w:val="00DC2D08"/>
    <w:rsid w:val="00DC5A9C"/>
    <w:rsid w:val="00DD0632"/>
    <w:rsid w:val="00DE44B4"/>
    <w:rsid w:val="00DE7337"/>
    <w:rsid w:val="00DF4343"/>
    <w:rsid w:val="00E03F6E"/>
    <w:rsid w:val="00E137FC"/>
    <w:rsid w:val="00E1527F"/>
    <w:rsid w:val="00E22313"/>
    <w:rsid w:val="00E24F02"/>
    <w:rsid w:val="00E26CE0"/>
    <w:rsid w:val="00E30A32"/>
    <w:rsid w:val="00E35D78"/>
    <w:rsid w:val="00E40167"/>
    <w:rsid w:val="00E53A98"/>
    <w:rsid w:val="00E658AC"/>
    <w:rsid w:val="00E77871"/>
    <w:rsid w:val="00E806AA"/>
    <w:rsid w:val="00E83A9B"/>
    <w:rsid w:val="00E85A8C"/>
    <w:rsid w:val="00E86338"/>
    <w:rsid w:val="00E94D75"/>
    <w:rsid w:val="00E96D87"/>
    <w:rsid w:val="00EB0869"/>
    <w:rsid w:val="00ED5998"/>
    <w:rsid w:val="00EE25C4"/>
    <w:rsid w:val="00EF0023"/>
    <w:rsid w:val="00F05553"/>
    <w:rsid w:val="00F129E5"/>
    <w:rsid w:val="00F16DC7"/>
    <w:rsid w:val="00F219EB"/>
    <w:rsid w:val="00F234FA"/>
    <w:rsid w:val="00F6005A"/>
    <w:rsid w:val="00F717C4"/>
    <w:rsid w:val="00F75B31"/>
    <w:rsid w:val="00FB19CC"/>
    <w:rsid w:val="00FB6CAB"/>
    <w:rsid w:val="00FC2190"/>
    <w:rsid w:val="00FD5CFD"/>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4169AA"/>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8C720D"/>
    <w:rPr>
      <w:i/>
      <w:iCs/>
    </w:rPr>
  </w:style>
  <w:style w:type="paragraph" w:styleId="StandardWeb">
    <w:name w:val="Normal (Web)"/>
    <w:basedOn w:val="Standard"/>
    <w:uiPriority w:val="99"/>
    <w:semiHidden/>
    <w:unhideWhenUsed/>
    <w:rsid w:val="00A40CBF"/>
    <w:pPr>
      <w:overflowPunct/>
      <w:autoSpaceDE/>
      <w:autoSpaceDN/>
      <w:adjustRightInd/>
      <w:spacing w:before="0"/>
      <w:textAlignment w:val="auto"/>
    </w:pPr>
    <w:rPr>
      <w:rFonts w:ascii="Times New Roman" w:hAnsi="Times New Roman"/>
      <w:sz w:val="24"/>
      <w:szCs w:val="24"/>
    </w:rPr>
  </w:style>
  <w:style w:type="paragraph" w:styleId="Kommentartext">
    <w:name w:val="annotation text"/>
    <w:basedOn w:val="Standard"/>
    <w:link w:val="KommentartextZchn"/>
    <w:uiPriority w:val="99"/>
    <w:semiHidden/>
    <w:unhideWhenUsed/>
    <w:rsid w:val="00375AD9"/>
    <w:rPr>
      <w:sz w:val="20"/>
    </w:rPr>
  </w:style>
  <w:style w:type="character" w:customStyle="1" w:styleId="KommentartextZchn">
    <w:name w:val="Kommentartext Zchn"/>
    <w:basedOn w:val="Absatz-Standardschriftart"/>
    <w:link w:val="Kommentartext"/>
    <w:uiPriority w:val="99"/>
    <w:semiHidden/>
    <w:rsid w:val="00375AD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75AD9"/>
    <w:rPr>
      <w:b/>
      <w:bCs/>
    </w:rPr>
  </w:style>
  <w:style w:type="character" w:customStyle="1" w:styleId="KommentarthemaZchn">
    <w:name w:val="Kommentarthema Zchn"/>
    <w:basedOn w:val="KommentartextZchn"/>
    <w:link w:val="Kommentarthema"/>
    <w:uiPriority w:val="99"/>
    <w:semiHidden/>
    <w:rsid w:val="00375AD9"/>
    <w:rPr>
      <w:rFonts w:ascii="Arial" w:eastAsia="Times New Roman" w:hAnsi="Arial" w:cs="Times New Roman"/>
      <w:b/>
      <w:bCs/>
      <w:sz w:val="20"/>
      <w:szCs w:val="20"/>
      <w:lang w:eastAsia="de-DE"/>
    </w:rPr>
  </w:style>
  <w:style w:type="paragraph" w:customStyle="1" w:styleId="Default">
    <w:name w:val="Default"/>
    <w:rsid w:val="00FC2190"/>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986305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45092977">
      <w:bodyDiv w:val="1"/>
      <w:marLeft w:val="0"/>
      <w:marRight w:val="0"/>
      <w:marTop w:val="0"/>
      <w:marBottom w:val="0"/>
      <w:divBdr>
        <w:top w:val="none" w:sz="0" w:space="0" w:color="auto"/>
        <w:left w:val="none" w:sz="0" w:space="0" w:color="auto"/>
        <w:bottom w:val="none" w:sz="0" w:space="0" w:color="auto"/>
        <w:right w:val="none" w:sz="0" w:space="0" w:color="auto"/>
      </w:divBdr>
      <w:divsChild>
        <w:div w:id="1632857284">
          <w:marLeft w:val="0"/>
          <w:marRight w:val="0"/>
          <w:marTop w:val="0"/>
          <w:marBottom w:val="0"/>
          <w:divBdr>
            <w:top w:val="none" w:sz="0" w:space="0" w:color="auto"/>
            <w:left w:val="none" w:sz="0" w:space="0" w:color="auto"/>
            <w:bottom w:val="none" w:sz="0" w:space="0" w:color="auto"/>
            <w:right w:val="none" w:sz="0" w:space="0" w:color="auto"/>
          </w:divBdr>
          <w:divsChild>
            <w:div w:id="1898659523">
              <w:marLeft w:val="0"/>
              <w:marRight w:val="0"/>
              <w:marTop w:val="0"/>
              <w:marBottom w:val="0"/>
              <w:divBdr>
                <w:top w:val="none" w:sz="0" w:space="0" w:color="auto"/>
                <w:left w:val="none" w:sz="0" w:space="0" w:color="auto"/>
                <w:bottom w:val="none" w:sz="0" w:space="0" w:color="auto"/>
                <w:right w:val="none" w:sz="0" w:space="0" w:color="auto"/>
              </w:divBdr>
              <w:divsChild>
                <w:div w:id="932204272">
                  <w:marLeft w:val="0"/>
                  <w:marRight w:val="0"/>
                  <w:marTop w:val="0"/>
                  <w:marBottom w:val="0"/>
                  <w:divBdr>
                    <w:top w:val="none" w:sz="0" w:space="0" w:color="auto"/>
                    <w:left w:val="none" w:sz="0" w:space="0" w:color="auto"/>
                    <w:bottom w:val="none" w:sz="0" w:space="0" w:color="auto"/>
                    <w:right w:val="none" w:sz="0" w:space="0" w:color="auto"/>
                  </w:divBdr>
                  <w:divsChild>
                    <w:div w:id="1222448988">
                      <w:marLeft w:val="0"/>
                      <w:marRight w:val="0"/>
                      <w:marTop w:val="0"/>
                      <w:marBottom w:val="0"/>
                      <w:divBdr>
                        <w:top w:val="none" w:sz="0" w:space="0" w:color="auto"/>
                        <w:left w:val="none" w:sz="0" w:space="0" w:color="auto"/>
                        <w:bottom w:val="none" w:sz="0" w:space="0" w:color="auto"/>
                        <w:right w:val="none" w:sz="0" w:space="0" w:color="auto"/>
                      </w:divBdr>
                      <w:divsChild>
                        <w:div w:id="1780682998">
                          <w:marLeft w:val="0"/>
                          <w:marRight w:val="0"/>
                          <w:marTop w:val="0"/>
                          <w:marBottom w:val="0"/>
                          <w:divBdr>
                            <w:top w:val="none" w:sz="0" w:space="0" w:color="auto"/>
                            <w:left w:val="none" w:sz="0" w:space="0" w:color="auto"/>
                            <w:bottom w:val="none" w:sz="0" w:space="0" w:color="auto"/>
                            <w:right w:val="none" w:sz="0" w:space="0" w:color="auto"/>
                          </w:divBdr>
                          <w:divsChild>
                            <w:div w:id="1650983111">
                              <w:marLeft w:val="0"/>
                              <w:marRight w:val="0"/>
                              <w:marTop w:val="0"/>
                              <w:marBottom w:val="0"/>
                              <w:divBdr>
                                <w:top w:val="none" w:sz="0" w:space="0" w:color="auto"/>
                                <w:left w:val="none" w:sz="0" w:space="0" w:color="auto"/>
                                <w:bottom w:val="none" w:sz="0" w:space="0" w:color="auto"/>
                                <w:right w:val="none" w:sz="0" w:space="0" w:color="auto"/>
                              </w:divBdr>
                              <w:divsChild>
                                <w:div w:id="21460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59158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0259866">
      <w:bodyDiv w:val="1"/>
      <w:marLeft w:val="0"/>
      <w:marRight w:val="0"/>
      <w:marTop w:val="0"/>
      <w:marBottom w:val="0"/>
      <w:divBdr>
        <w:top w:val="none" w:sz="0" w:space="0" w:color="auto"/>
        <w:left w:val="none" w:sz="0" w:space="0" w:color="auto"/>
        <w:bottom w:val="none" w:sz="0" w:space="0" w:color="auto"/>
        <w:right w:val="none" w:sz="0" w:space="0" w:color="auto"/>
      </w:divBdr>
      <w:divsChild>
        <w:div w:id="709645774">
          <w:marLeft w:val="0"/>
          <w:marRight w:val="0"/>
          <w:marTop w:val="0"/>
          <w:marBottom w:val="0"/>
          <w:divBdr>
            <w:top w:val="none" w:sz="0" w:space="0" w:color="auto"/>
            <w:left w:val="none" w:sz="0" w:space="0" w:color="auto"/>
            <w:bottom w:val="none" w:sz="0" w:space="0" w:color="auto"/>
            <w:right w:val="none" w:sz="0" w:space="0" w:color="auto"/>
          </w:divBdr>
          <w:divsChild>
            <w:div w:id="172957542">
              <w:marLeft w:val="0"/>
              <w:marRight w:val="0"/>
              <w:marTop w:val="0"/>
              <w:marBottom w:val="0"/>
              <w:divBdr>
                <w:top w:val="none" w:sz="0" w:space="0" w:color="auto"/>
                <w:left w:val="none" w:sz="0" w:space="0" w:color="auto"/>
                <w:bottom w:val="none" w:sz="0" w:space="0" w:color="auto"/>
                <w:right w:val="none" w:sz="0" w:space="0" w:color="auto"/>
              </w:divBdr>
              <w:divsChild>
                <w:div w:id="160044357">
                  <w:marLeft w:val="0"/>
                  <w:marRight w:val="0"/>
                  <w:marTop w:val="0"/>
                  <w:marBottom w:val="0"/>
                  <w:divBdr>
                    <w:top w:val="none" w:sz="0" w:space="0" w:color="auto"/>
                    <w:left w:val="none" w:sz="0" w:space="0" w:color="auto"/>
                    <w:bottom w:val="none" w:sz="0" w:space="0" w:color="auto"/>
                    <w:right w:val="none" w:sz="0" w:space="0" w:color="auto"/>
                  </w:divBdr>
                  <w:divsChild>
                    <w:div w:id="390807043">
                      <w:marLeft w:val="0"/>
                      <w:marRight w:val="0"/>
                      <w:marTop w:val="0"/>
                      <w:marBottom w:val="0"/>
                      <w:divBdr>
                        <w:top w:val="none" w:sz="0" w:space="0" w:color="auto"/>
                        <w:left w:val="none" w:sz="0" w:space="0" w:color="auto"/>
                        <w:bottom w:val="none" w:sz="0" w:space="0" w:color="auto"/>
                        <w:right w:val="none" w:sz="0" w:space="0" w:color="auto"/>
                      </w:divBdr>
                      <w:divsChild>
                        <w:div w:id="1448813771">
                          <w:marLeft w:val="0"/>
                          <w:marRight w:val="0"/>
                          <w:marTop w:val="0"/>
                          <w:marBottom w:val="0"/>
                          <w:divBdr>
                            <w:top w:val="none" w:sz="0" w:space="0" w:color="auto"/>
                            <w:left w:val="none" w:sz="0" w:space="0" w:color="auto"/>
                            <w:bottom w:val="none" w:sz="0" w:space="0" w:color="auto"/>
                            <w:right w:val="none" w:sz="0" w:space="0" w:color="auto"/>
                          </w:divBdr>
                          <w:divsChild>
                            <w:div w:id="194125501">
                              <w:marLeft w:val="0"/>
                              <w:marRight w:val="0"/>
                              <w:marTop w:val="0"/>
                              <w:marBottom w:val="0"/>
                              <w:divBdr>
                                <w:top w:val="none" w:sz="0" w:space="0" w:color="auto"/>
                                <w:left w:val="none" w:sz="0" w:space="0" w:color="auto"/>
                                <w:bottom w:val="none" w:sz="0" w:space="0" w:color="auto"/>
                                <w:right w:val="none" w:sz="0" w:space="0" w:color="auto"/>
                              </w:divBdr>
                              <w:divsChild>
                                <w:div w:id="9660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96">
      <w:bodyDiv w:val="1"/>
      <w:marLeft w:val="0"/>
      <w:marRight w:val="0"/>
      <w:marTop w:val="0"/>
      <w:marBottom w:val="0"/>
      <w:divBdr>
        <w:top w:val="none" w:sz="0" w:space="0" w:color="auto"/>
        <w:left w:val="none" w:sz="0" w:space="0" w:color="auto"/>
        <w:bottom w:val="none" w:sz="0" w:space="0" w:color="auto"/>
        <w:right w:val="none" w:sz="0" w:space="0" w:color="auto"/>
      </w:divBdr>
    </w:div>
    <w:div w:id="21250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ele-buermoos.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ermoos@miele.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ele.at" TargetMode="External"/><Relationship Id="rId4" Type="http://schemas.openxmlformats.org/officeDocument/2006/relationships/settings" Target="settings.xml"/><Relationship Id="rId9" Type="http://schemas.openxmlformats.org/officeDocument/2006/relationships/hyperlink" Target="mailto:info@miele.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B919-27A1-412C-9AC0-DC77CB1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6399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2019-07-29T10:48:00Z</cp:lastPrinted>
  <dcterms:created xsi:type="dcterms:W3CDTF">2020-02-26T16:36:00Z</dcterms:created>
  <dcterms:modified xsi:type="dcterms:W3CDTF">2020-02-27T10:10:00Z</dcterms:modified>
</cp:coreProperties>
</file>